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234" w:rsidRPr="006B6F66" w:rsidRDefault="00EF1234" w:rsidP="00F161A9">
      <w:pPr>
        <w:pStyle w:val="Zkladntext2"/>
        <w:rPr>
          <w:rFonts w:ascii="Calibri" w:hAnsi="Calibri" w:cs="Calibri"/>
          <w:b/>
          <w:bCs/>
          <w:caps/>
          <w:color w:val="auto"/>
          <w:sz w:val="32"/>
        </w:rPr>
      </w:pPr>
    </w:p>
    <w:p w:rsidR="00136D6B" w:rsidRDefault="00136D6B" w:rsidP="00F161A9">
      <w:pPr>
        <w:pStyle w:val="Zkladntext2"/>
        <w:rPr>
          <w:rFonts w:ascii="Calibri" w:hAnsi="Calibri" w:cs="Calibri"/>
          <w:b/>
          <w:bCs/>
          <w:caps/>
          <w:color w:val="auto"/>
          <w:sz w:val="32"/>
        </w:rPr>
      </w:pPr>
    </w:p>
    <w:p w:rsidR="00F161A9" w:rsidRDefault="00F161A9" w:rsidP="00F161A9">
      <w:pPr>
        <w:pStyle w:val="Zkladntext2"/>
        <w:rPr>
          <w:rFonts w:ascii="Calibri" w:hAnsi="Calibri" w:cs="Calibri"/>
          <w:b/>
          <w:bCs/>
          <w:caps/>
          <w:color w:val="auto"/>
          <w:sz w:val="32"/>
        </w:rPr>
      </w:pPr>
      <w:r w:rsidRPr="006B6F66">
        <w:rPr>
          <w:rFonts w:ascii="Calibri" w:hAnsi="Calibri" w:cs="Calibri"/>
          <w:b/>
          <w:bCs/>
          <w:caps/>
          <w:color w:val="auto"/>
          <w:sz w:val="32"/>
        </w:rPr>
        <w:t>Smlouva o zabezpečení komplexního servisu prádla</w:t>
      </w:r>
      <w:r w:rsidR="008C51F3" w:rsidRPr="006B6F66">
        <w:rPr>
          <w:rFonts w:ascii="Calibri" w:hAnsi="Calibri" w:cs="Calibri"/>
          <w:b/>
          <w:bCs/>
          <w:caps/>
          <w:color w:val="auto"/>
          <w:sz w:val="32"/>
        </w:rPr>
        <w:t xml:space="preserve"> A ODĚVŮ</w:t>
      </w:r>
      <w:r w:rsidRPr="006B6F66">
        <w:rPr>
          <w:rFonts w:ascii="Calibri" w:hAnsi="Calibri" w:cs="Calibri"/>
          <w:b/>
          <w:bCs/>
          <w:caps/>
          <w:color w:val="auto"/>
          <w:sz w:val="32"/>
        </w:rPr>
        <w:t xml:space="preserve"> </w:t>
      </w:r>
      <w:r w:rsidR="00387164" w:rsidRPr="006B6F66">
        <w:rPr>
          <w:rFonts w:ascii="Calibri" w:hAnsi="Calibri" w:cs="Calibri"/>
          <w:b/>
          <w:bCs/>
          <w:caps/>
          <w:color w:val="auto"/>
          <w:sz w:val="32"/>
        </w:rPr>
        <w:t xml:space="preserve"> </w:t>
      </w:r>
    </w:p>
    <w:p w:rsidR="00E82083" w:rsidRPr="006B6F66" w:rsidRDefault="00E82083" w:rsidP="00F161A9">
      <w:pPr>
        <w:pStyle w:val="Zkladntext2"/>
        <w:rPr>
          <w:rFonts w:ascii="Calibri" w:hAnsi="Calibri" w:cs="Calibri"/>
          <w:b/>
          <w:bCs/>
          <w:caps/>
          <w:color w:val="auto"/>
          <w:sz w:val="32"/>
        </w:rPr>
      </w:pPr>
    </w:p>
    <w:p w:rsidR="00F161A9" w:rsidRPr="00841D36" w:rsidRDefault="00F161A9" w:rsidP="00F161A9">
      <w:pPr>
        <w:jc w:val="center"/>
        <w:rPr>
          <w:rFonts w:ascii="Calibri" w:hAnsi="Calibri" w:cs="Calibri"/>
          <w:b/>
          <w:sz w:val="28"/>
        </w:rPr>
      </w:pPr>
    </w:p>
    <w:p w:rsidR="00F161A9" w:rsidRPr="00841D36" w:rsidRDefault="00F161A9" w:rsidP="00F161A9">
      <w:pPr>
        <w:pStyle w:val="Zkladntext2"/>
        <w:rPr>
          <w:rFonts w:ascii="Calibri" w:hAnsi="Calibri" w:cs="Calibri"/>
          <w:b/>
          <w:caps/>
          <w:color w:val="auto"/>
          <w:sz w:val="32"/>
        </w:rPr>
      </w:pPr>
    </w:p>
    <w:p w:rsidR="00F161A9" w:rsidRPr="00841D36" w:rsidRDefault="00F161A9" w:rsidP="00F161A9">
      <w:pPr>
        <w:tabs>
          <w:tab w:val="left" w:pos="540"/>
          <w:tab w:val="left" w:pos="4860"/>
        </w:tabs>
        <w:jc w:val="both"/>
        <w:rPr>
          <w:rFonts w:ascii="Calibri" w:hAnsi="Calibri" w:cs="Calibri"/>
          <w:sz w:val="16"/>
        </w:rPr>
      </w:pPr>
    </w:p>
    <w:p w:rsidR="00F161A9" w:rsidRPr="00841D36" w:rsidRDefault="00F161A9" w:rsidP="00F161A9">
      <w:pPr>
        <w:tabs>
          <w:tab w:val="left" w:pos="540"/>
          <w:tab w:val="left" w:pos="4860"/>
        </w:tabs>
        <w:jc w:val="center"/>
        <w:rPr>
          <w:rFonts w:ascii="Calibri" w:hAnsi="Calibri" w:cs="Calibri"/>
          <w:b/>
        </w:rPr>
      </w:pPr>
      <w:r w:rsidRPr="00841D36">
        <w:rPr>
          <w:rFonts w:ascii="Calibri" w:hAnsi="Calibri" w:cs="Calibri"/>
          <w:b/>
        </w:rPr>
        <w:t>I.</w:t>
      </w:r>
    </w:p>
    <w:p w:rsidR="00F161A9" w:rsidRPr="00841D36" w:rsidRDefault="00F161A9" w:rsidP="00F161A9">
      <w:pPr>
        <w:tabs>
          <w:tab w:val="left" w:pos="540"/>
          <w:tab w:val="left" w:pos="4860"/>
        </w:tabs>
        <w:jc w:val="center"/>
        <w:rPr>
          <w:rFonts w:ascii="Calibri" w:hAnsi="Calibri" w:cs="Calibri"/>
          <w:b/>
        </w:rPr>
      </w:pPr>
      <w:r w:rsidRPr="00841D36">
        <w:rPr>
          <w:rFonts w:ascii="Calibri" w:hAnsi="Calibri" w:cs="Calibri"/>
          <w:b/>
        </w:rPr>
        <w:t>Smluvní strany</w:t>
      </w:r>
    </w:p>
    <w:p w:rsidR="00F161A9" w:rsidRPr="00841D36" w:rsidRDefault="00F161A9" w:rsidP="00F161A9">
      <w:pPr>
        <w:tabs>
          <w:tab w:val="left" w:pos="540"/>
          <w:tab w:val="left" w:pos="4860"/>
        </w:tabs>
        <w:jc w:val="center"/>
        <w:rPr>
          <w:rFonts w:ascii="Calibri" w:hAnsi="Calibri" w:cs="Calibri"/>
        </w:rPr>
      </w:pPr>
    </w:p>
    <w:p w:rsidR="00F161A9" w:rsidRPr="00841D36" w:rsidRDefault="00494DE2" w:rsidP="004B7B68">
      <w:pPr>
        <w:pStyle w:val="Normln0"/>
        <w:ind w:left="2835" w:hanging="2551"/>
        <w:jc w:val="both"/>
        <w:rPr>
          <w:rFonts w:ascii="Calibri" w:hAnsi="Calibri" w:cs="Calibri"/>
          <w:b/>
        </w:rPr>
      </w:pPr>
      <w:r w:rsidRPr="00841D36">
        <w:rPr>
          <w:rFonts w:ascii="Calibri" w:hAnsi="Calibri" w:cs="Calibri"/>
          <w:b/>
        </w:rPr>
        <w:t>Objednatel:</w:t>
      </w:r>
      <w:r w:rsidR="00D63885" w:rsidRPr="00841D36">
        <w:rPr>
          <w:rFonts w:ascii="Calibri" w:hAnsi="Calibri" w:cs="Calibri"/>
          <w:b/>
        </w:rPr>
        <w:tab/>
      </w:r>
      <w:r w:rsidR="00984FF1" w:rsidRPr="00841D36">
        <w:rPr>
          <w:rFonts w:ascii="Calibri" w:hAnsi="Calibri" w:cs="Calibri"/>
          <w:b/>
          <w:szCs w:val="24"/>
        </w:rPr>
        <w:t>Nemocnice Jihlava, příspěvková organizace</w:t>
      </w:r>
    </w:p>
    <w:p w:rsidR="00F161A9" w:rsidRPr="00841D36" w:rsidRDefault="004A36F0" w:rsidP="00F161A9">
      <w:pPr>
        <w:pStyle w:val="Normln0"/>
        <w:ind w:left="284"/>
        <w:jc w:val="both"/>
        <w:rPr>
          <w:rFonts w:ascii="Calibri" w:hAnsi="Calibri" w:cs="Calibri"/>
        </w:rPr>
      </w:pPr>
      <w:r>
        <w:rPr>
          <w:rFonts w:ascii="Calibri" w:hAnsi="Calibri" w:cs="Calibri"/>
        </w:rPr>
        <w:t>sídlem</w:t>
      </w:r>
      <w:r w:rsidR="00F161A9" w:rsidRPr="00841D36">
        <w:rPr>
          <w:rFonts w:ascii="Calibri" w:hAnsi="Calibri" w:cs="Calibri"/>
        </w:rPr>
        <w:t>:</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984FF1" w:rsidRPr="00841D36">
        <w:rPr>
          <w:rFonts w:ascii="Calibri" w:hAnsi="Calibri" w:cs="Calibri"/>
        </w:rPr>
        <w:t>Vrchlického 59, 586 33 Jihlava</w:t>
      </w:r>
    </w:p>
    <w:p w:rsidR="00494DE2" w:rsidRPr="00841D36" w:rsidRDefault="00F161A9" w:rsidP="00494DE2">
      <w:pPr>
        <w:ind w:firstLine="284"/>
        <w:rPr>
          <w:rFonts w:ascii="Calibri" w:hAnsi="Calibri" w:cs="Calibri"/>
        </w:rPr>
      </w:pPr>
      <w:r w:rsidRPr="00841D36">
        <w:rPr>
          <w:rFonts w:ascii="Calibri" w:hAnsi="Calibri" w:cs="Calibri"/>
        </w:rPr>
        <w:t>zastoupený:</w:t>
      </w:r>
      <w:r w:rsidRPr="00841D36">
        <w:rPr>
          <w:rFonts w:ascii="Calibri" w:hAnsi="Calibri" w:cs="Calibri"/>
        </w:rPr>
        <w:tab/>
      </w:r>
      <w:r w:rsidRPr="00841D36">
        <w:rPr>
          <w:rFonts w:ascii="Calibri" w:hAnsi="Calibri" w:cs="Calibri"/>
        </w:rPr>
        <w:tab/>
      </w:r>
      <w:r w:rsidR="00CF144D" w:rsidRPr="00841D36">
        <w:rPr>
          <w:rFonts w:ascii="Calibri" w:hAnsi="Calibri" w:cs="Calibri"/>
        </w:rPr>
        <w:t>MUDr. Lukášem VELEVEM</w:t>
      </w:r>
      <w:r w:rsidRPr="00841D36">
        <w:rPr>
          <w:rFonts w:ascii="Calibri" w:hAnsi="Calibri" w:cs="Calibri"/>
        </w:rPr>
        <w:t xml:space="preserve"> – </w:t>
      </w:r>
      <w:r w:rsidR="00984FF1" w:rsidRPr="00841D36">
        <w:rPr>
          <w:rFonts w:ascii="Calibri" w:hAnsi="Calibri" w:cs="Calibri"/>
        </w:rPr>
        <w:t>ředitelem</w:t>
      </w:r>
    </w:p>
    <w:p w:rsidR="00F161A9" w:rsidRPr="00841D36" w:rsidRDefault="00F161A9" w:rsidP="00494DE2">
      <w:pPr>
        <w:ind w:firstLine="284"/>
        <w:rPr>
          <w:rFonts w:ascii="Calibri" w:hAnsi="Calibri" w:cs="Calibri"/>
          <w:snapToGrid w:val="0"/>
        </w:rPr>
      </w:pPr>
      <w:r w:rsidRPr="00841D36">
        <w:rPr>
          <w:rFonts w:ascii="Calibri" w:hAnsi="Calibri" w:cs="Calibri"/>
        </w:rPr>
        <w:t>IČ</w:t>
      </w:r>
      <w:r w:rsidR="00475266">
        <w:rPr>
          <w:rFonts w:ascii="Calibri" w:hAnsi="Calibri" w:cs="Calibri"/>
        </w:rPr>
        <w:t>O</w:t>
      </w: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00984FF1" w:rsidRPr="00841D36">
        <w:rPr>
          <w:rFonts w:ascii="Calibri" w:hAnsi="Calibri" w:cs="Calibri"/>
          <w:szCs w:val="20"/>
        </w:rPr>
        <w:t>00090638</w:t>
      </w:r>
    </w:p>
    <w:p w:rsidR="00F161A9" w:rsidRPr="00841D36" w:rsidRDefault="00F161A9" w:rsidP="00F161A9">
      <w:pPr>
        <w:pStyle w:val="Normln0"/>
        <w:ind w:left="284"/>
        <w:rPr>
          <w:rFonts w:ascii="Calibri" w:hAnsi="Calibri" w:cs="Calibri"/>
        </w:rPr>
      </w:pPr>
      <w:r w:rsidRPr="00841D36">
        <w:rPr>
          <w:rFonts w:ascii="Calibri" w:hAnsi="Calibri" w:cs="Calibri"/>
        </w:rPr>
        <w:t>DIČ:</w:t>
      </w:r>
      <w:r w:rsidRPr="00841D36">
        <w:rPr>
          <w:rFonts w:ascii="Calibri" w:hAnsi="Calibri" w:cs="Calibri"/>
        </w:rPr>
        <w:tab/>
      </w:r>
      <w:r w:rsidRPr="00841D36">
        <w:rPr>
          <w:rFonts w:ascii="Calibri" w:hAnsi="Calibri" w:cs="Calibri"/>
        </w:rPr>
        <w:tab/>
      </w:r>
      <w:r w:rsidRPr="00841D36">
        <w:rPr>
          <w:rFonts w:ascii="Calibri" w:hAnsi="Calibri" w:cs="Calibri"/>
        </w:rPr>
        <w:tab/>
      </w:r>
      <w:r w:rsidR="004573B1">
        <w:rPr>
          <w:rFonts w:ascii="Calibri" w:hAnsi="Calibri" w:cs="Calibri"/>
        </w:rPr>
        <w:tab/>
      </w:r>
      <w:r w:rsidRPr="00841D36">
        <w:rPr>
          <w:rFonts w:ascii="Calibri" w:hAnsi="Calibri" w:cs="Calibri"/>
        </w:rPr>
        <w:t>CZ</w:t>
      </w:r>
      <w:r w:rsidR="00984FF1" w:rsidRPr="00841D36">
        <w:rPr>
          <w:rFonts w:ascii="Calibri" w:hAnsi="Calibri" w:cs="Calibri"/>
        </w:rPr>
        <w:t>00090638</w:t>
      </w:r>
    </w:p>
    <w:p w:rsidR="00984FF1" w:rsidRPr="00841D36" w:rsidRDefault="00F161A9" w:rsidP="00F161A9">
      <w:pPr>
        <w:pStyle w:val="Normln0"/>
        <w:ind w:left="284"/>
        <w:rPr>
          <w:rFonts w:ascii="Calibri" w:hAnsi="Calibri" w:cs="Calibri"/>
        </w:rPr>
      </w:pPr>
      <w:r w:rsidRPr="00841D36">
        <w:rPr>
          <w:rFonts w:ascii="Calibri" w:hAnsi="Calibri" w:cs="Calibri"/>
        </w:rPr>
        <w:t>bankovní spojení:</w:t>
      </w:r>
      <w:r w:rsidRPr="00841D36">
        <w:rPr>
          <w:rFonts w:ascii="Calibri" w:hAnsi="Calibri" w:cs="Calibri"/>
        </w:rPr>
        <w:tab/>
      </w:r>
      <w:r w:rsidRPr="00841D36">
        <w:rPr>
          <w:rFonts w:ascii="Calibri" w:hAnsi="Calibri" w:cs="Calibri"/>
        </w:rPr>
        <w:tab/>
      </w:r>
      <w:r w:rsidR="00D63885" w:rsidRPr="00841D36">
        <w:rPr>
          <w:rFonts w:ascii="Calibri" w:hAnsi="Calibri" w:cs="Calibri"/>
        </w:rPr>
        <w:t>KB Jihlava</w:t>
      </w:r>
    </w:p>
    <w:p w:rsidR="00F161A9" w:rsidRPr="00841D36" w:rsidRDefault="00F161A9" w:rsidP="00F161A9">
      <w:pPr>
        <w:pStyle w:val="Normln0"/>
        <w:ind w:left="284"/>
        <w:rPr>
          <w:rFonts w:ascii="Calibri" w:hAnsi="Calibri" w:cs="Calibri"/>
        </w:rPr>
      </w:pPr>
      <w:r w:rsidRPr="00841D36">
        <w:rPr>
          <w:rFonts w:ascii="Calibri" w:hAnsi="Calibri" w:cs="Calibri"/>
        </w:rPr>
        <w:t>č. účtu:</w:t>
      </w:r>
      <w:r w:rsidRPr="00841D36">
        <w:rPr>
          <w:rFonts w:ascii="Calibri" w:hAnsi="Calibri" w:cs="Calibri"/>
        </w:rPr>
        <w:tab/>
      </w:r>
      <w:r w:rsidRPr="00841D36">
        <w:rPr>
          <w:rFonts w:ascii="Calibri" w:hAnsi="Calibri" w:cs="Calibri"/>
        </w:rPr>
        <w:tab/>
      </w:r>
      <w:r w:rsidRPr="00841D36">
        <w:rPr>
          <w:rFonts w:ascii="Calibri" w:hAnsi="Calibri" w:cs="Calibri"/>
        </w:rPr>
        <w:tab/>
      </w:r>
      <w:r w:rsidR="005522F4" w:rsidRPr="00D82BAE">
        <w:rPr>
          <w:rFonts w:ascii="Calibri" w:hAnsi="Calibri"/>
          <w:color w:val="000000"/>
        </w:rPr>
        <w:t>18736-681/0100</w:t>
      </w:r>
    </w:p>
    <w:p w:rsidR="00F161A9" w:rsidRPr="00841D36" w:rsidRDefault="00F161A9" w:rsidP="00F161A9">
      <w:pPr>
        <w:pStyle w:val="Bodsmlouvy-211"/>
        <w:numPr>
          <w:ilvl w:val="2"/>
          <w:numId w:val="0"/>
        </w:numPr>
        <w:tabs>
          <w:tab w:val="num" w:pos="360"/>
        </w:tabs>
        <w:ind w:left="284" w:hanging="360"/>
        <w:rPr>
          <w:rFonts w:ascii="Calibri" w:hAnsi="Calibri" w:cs="Calibri"/>
          <w:sz w:val="24"/>
        </w:rPr>
      </w:pPr>
      <w:r w:rsidRPr="00841D36">
        <w:rPr>
          <w:rFonts w:ascii="Calibri" w:hAnsi="Calibri" w:cs="Calibri"/>
          <w:sz w:val="24"/>
        </w:rPr>
        <w:tab/>
        <w:t>(dále jen Objednatel)</w:t>
      </w:r>
    </w:p>
    <w:p w:rsidR="00F161A9" w:rsidRPr="00841D36" w:rsidRDefault="00F161A9" w:rsidP="00F161A9">
      <w:pPr>
        <w:pStyle w:val="Bodsmlouvy-211"/>
        <w:numPr>
          <w:ilvl w:val="2"/>
          <w:numId w:val="0"/>
        </w:numPr>
        <w:tabs>
          <w:tab w:val="num" w:pos="360"/>
        </w:tabs>
        <w:ind w:left="426" w:hanging="360"/>
        <w:rPr>
          <w:rFonts w:ascii="Calibri" w:hAnsi="Calibri" w:cs="Calibri"/>
        </w:rPr>
      </w:pPr>
    </w:p>
    <w:p w:rsidR="00F161A9" w:rsidRPr="00841D36" w:rsidRDefault="00F161A9" w:rsidP="00F161A9">
      <w:pPr>
        <w:pStyle w:val="normln1"/>
        <w:tabs>
          <w:tab w:val="left" w:pos="360"/>
        </w:tabs>
        <w:ind w:left="284"/>
        <w:rPr>
          <w:rFonts w:ascii="Calibri" w:hAnsi="Calibri" w:cs="Calibri"/>
        </w:rPr>
      </w:pPr>
    </w:p>
    <w:p w:rsidR="00F161A9" w:rsidRPr="00841D36" w:rsidRDefault="00F161A9" w:rsidP="00F161A9">
      <w:pPr>
        <w:pStyle w:val="normln1"/>
        <w:tabs>
          <w:tab w:val="left" w:pos="360"/>
        </w:tabs>
        <w:ind w:left="284"/>
        <w:rPr>
          <w:rFonts w:ascii="Calibri" w:hAnsi="Calibri" w:cs="Calibri"/>
          <w:b/>
        </w:rPr>
      </w:pPr>
      <w:r w:rsidRPr="00841D36">
        <w:rPr>
          <w:rFonts w:ascii="Calibri" w:hAnsi="Calibri" w:cs="Calibri"/>
          <w:b/>
        </w:rPr>
        <w:t>Dodavatel:</w:t>
      </w:r>
    </w:p>
    <w:p w:rsidR="00F161A9" w:rsidRPr="00841D36" w:rsidRDefault="00D43CFC" w:rsidP="00F161A9">
      <w:pPr>
        <w:pStyle w:val="normln1"/>
        <w:tabs>
          <w:tab w:val="left" w:pos="360"/>
        </w:tabs>
        <w:ind w:left="284"/>
        <w:rPr>
          <w:rFonts w:ascii="Calibri" w:hAnsi="Calibri" w:cs="Calibri"/>
        </w:rPr>
      </w:pPr>
      <w:r>
        <w:rPr>
          <w:rFonts w:ascii="Calibri" w:hAnsi="Calibri" w:cs="Calibri"/>
        </w:rPr>
        <w:t>sídlem</w:t>
      </w:r>
      <w:r w:rsidR="00F161A9" w:rsidRPr="00841D36">
        <w:rPr>
          <w:rFonts w:ascii="Calibri" w:hAnsi="Calibri" w:cs="Calibri"/>
        </w:rPr>
        <w:t xml:space="preserve">: </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p>
    <w:p w:rsidR="00F161A9" w:rsidRPr="00841D36" w:rsidRDefault="00F161A9" w:rsidP="00F161A9">
      <w:pPr>
        <w:pStyle w:val="normln1"/>
        <w:tabs>
          <w:tab w:val="left" w:pos="360"/>
        </w:tabs>
        <w:ind w:left="284"/>
        <w:rPr>
          <w:rFonts w:ascii="Calibri" w:hAnsi="Calibri" w:cs="Calibri"/>
        </w:rPr>
      </w:pPr>
      <w:r w:rsidRPr="00841D36">
        <w:rPr>
          <w:rFonts w:ascii="Calibri" w:hAnsi="Calibri" w:cs="Calibri"/>
        </w:rPr>
        <w:t>zapsaný v obchodním rejstříku</w:t>
      </w:r>
      <w:r w:rsidR="0000366B">
        <w:rPr>
          <w:rFonts w:ascii="Calibri" w:hAnsi="Calibri" w:cs="Calibri"/>
        </w:rPr>
        <w:t>:</w:t>
      </w:r>
      <w:r w:rsidRPr="00841D36">
        <w:rPr>
          <w:rFonts w:ascii="Calibri" w:hAnsi="Calibri" w:cs="Calibri"/>
        </w:rPr>
        <w:t xml:space="preserve"> </w:t>
      </w:r>
    </w:p>
    <w:p w:rsidR="00F161A9" w:rsidRPr="00841D36" w:rsidRDefault="00F161A9" w:rsidP="00F161A9">
      <w:pPr>
        <w:pStyle w:val="normln1"/>
        <w:tabs>
          <w:tab w:val="left" w:pos="360"/>
        </w:tabs>
        <w:ind w:left="284"/>
        <w:rPr>
          <w:rFonts w:ascii="Calibri" w:hAnsi="Calibri" w:cs="Calibri"/>
        </w:rPr>
      </w:pPr>
      <w:r w:rsidRPr="00841D36">
        <w:rPr>
          <w:rFonts w:ascii="Calibri" w:hAnsi="Calibri" w:cs="Calibri"/>
        </w:rPr>
        <w:t>zastoupený:</w:t>
      </w:r>
      <w:r w:rsidRPr="00841D36">
        <w:rPr>
          <w:rFonts w:ascii="Calibri" w:hAnsi="Calibri" w:cs="Calibri"/>
        </w:rPr>
        <w:tab/>
      </w:r>
      <w:r w:rsidRPr="00841D36">
        <w:rPr>
          <w:rFonts w:ascii="Calibri" w:hAnsi="Calibri" w:cs="Calibri"/>
        </w:rPr>
        <w:tab/>
      </w:r>
    </w:p>
    <w:p w:rsidR="00F161A9" w:rsidRPr="00841D36" w:rsidRDefault="00F161A9" w:rsidP="00F161A9">
      <w:pPr>
        <w:pStyle w:val="normln1"/>
        <w:tabs>
          <w:tab w:val="left" w:pos="360"/>
        </w:tabs>
        <w:ind w:left="284"/>
        <w:rPr>
          <w:rFonts w:ascii="Calibri" w:hAnsi="Calibri" w:cs="Calibri"/>
        </w:rPr>
      </w:pPr>
      <w:r w:rsidRPr="00841D36">
        <w:rPr>
          <w:rFonts w:ascii="Calibri" w:hAnsi="Calibri" w:cs="Calibri"/>
        </w:rPr>
        <w:t>IČ</w:t>
      </w:r>
      <w:r w:rsidR="00475266">
        <w:rPr>
          <w:rFonts w:ascii="Calibri" w:hAnsi="Calibri" w:cs="Calibri"/>
        </w:rPr>
        <w:t>O</w:t>
      </w: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p>
    <w:p w:rsidR="00F161A9" w:rsidRPr="00841D36" w:rsidRDefault="00F161A9" w:rsidP="00F161A9">
      <w:pPr>
        <w:pStyle w:val="normln1"/>
        <w:tabs>
          <w:tab w:val="left" w:pos="360"/>
        </w:tabs>
        <w:ind w:left="284"/>
        <w:rPr>
          <w:rFonts w:ascii="Calibri" w:hAnsi="Calibri" w:cs="Calibri"/>
        </w:rPr>
      </w:pPr>
      <w:r w:rsidRPr="00841D36">
        <w:rPr>
          <w:rFonts w:ascii="Calibri" w:hAnsi="Calibri" w:cs="Calibri"/>
        </w:rPr>
        <w:t>DIČ:</w:t>
      </w:r>
      <w:r w:rsidRPr="00841D36">
        <w:rPr>
          <w:rFonts w:ascii="Calibri" w:hAnsi="Calibri" w:cs="Calibri"/>
        </w:rPr>
        <w:tab/>
      </w:r>
      <w:r w:rsidRPr="00841D36">
        <w:rPr>
          <w:rFonts w:ascii="Calibri" w:hAnsi="Calibri" w:cs="Calibri"/>
        </w:rPr>
        <w:tab/>
      </w:r>
      <w:r w:rsidRPr="00841D36">
        <w:rPr>
          <w:rFonts w:ascii="Calibri" w:hAnsi="Calibri" w:cs="Calibri"/>
        </w:rPr>
        <w:tab/>
      </w:r>
    </w:p>
    <w:p w:rsidR="00F161A9" w:rsidRPr="00841D36" w:rsidRDefault="00F161A9" w:rsidP="00F161A9">
      <w:pPr>
        <w:pStyle w:val="normln1"/>
        <w:tabs>
          <w:tab w:val="left" w:pos="360"/>
        </w:tabs>
        <w:ind w:left="284"/>
        <w:rPr>
          <w:rFonts w:ascii="Calibri" w:hAnsi="Calibri" w:cs="Calibri"/>
        </w:rPr>
      </w:pPr>
      <w:r w:rsidRPr="00841D36">
        <w:rPr>
          <w:rFonts w:ascii="Calibri" w:hAnsi="Calibri" w:cs="Calibri"/>
        </w:rPr>
        <w:t>bankovní spojení:</w:t>
      </w:r>
    </w:p>
    <w:p w:rsidR="00F161A9" w:rsidRPr="00841D36" w:rsidRDefault="00F161A9" w:rsidP="00F161A9">
      <w:pPr>
        <w:pStyle w:val="normln1"/>
        <w:tabs>
          <w:tab w:val="left" w:pos="360"/>
        </w:tabs>
        <w:ind w:left="284"/>
        <w:rPr>
          <w:rFonts w:ascii="Calibri" w:hAnsi="Calibri" w:cs="Calibri"/>
        </w:rPr>
      </w:pPr>
      <w:r w:rsidRPr="00841D36">
        <w:rPr>
          <w:rFonts w:ascii="Calibri" w:hAnsi="Calibri" w:cs="Calibri"/>
        </w:rPr>
        <w:t>č. účtu:</w:t>
      </w:r>
      <w:r w:rsidRPr="00841D36">
        <w:rPr>
          <w:rFonts w:ascii="Calibri" w:hAnsi="Calibri" w:cs="Calibri"/>
        </w:rPr>
        <w:tab/>
      </w:r>
      <w:r w:rsidRPr="00841D36">
        <w:rPr>
          <w:rFonts w:ascii="Calibri" w:hAnsi="Calibri" w:cs="Calibri"/>
        </w:rPr>
        <w:tab/>
      </w:r>
      <w:r w:rsidRPr="00841D36">
        <w:rPr>
          <w:rFonts w:ascii="Calibri" w:hAnsi="Calibri" w:cs="Calibri"/>
        </w:rPr>
        <w:tab/>
      </w:r>
    </w:p>
    <w:p w:rsidR="00F161A9" w:rsidRPr="00841D36" w:rsidRDefault="00F161A9" w:rsidP="00F161A9">
      <w:pPr>
        <w:pStyle w:val="normln1"/>
        <w:tabs>
          <w:tab w:val="left" w:pos="360"/>
        </w:tabs>
        <w:ind w:left="284"/>
        <w:rPr>
          <w:rFonts w:ascii="Calibri" w:hAnsi="Calibri" w:cs="Calibri"/>
        </w:rPr>
      </w:pPr>
      <w:r w:rsidRPr="00841D36">
        <w:rPr>
          <w:rFonts w:ascii="Calibri" w:hAnsi="Calibri" w:cs="Calibri"/>
        </w:rPr>
        <w:t>(dále jen Dodavatel)</w:t>
      </w:r>
    </w:p>
    <w:p w:rsidR="00F161A9" w:rsidRPr="00841D36" w:rsidRDefault="00F161A9" w:rsidP="00F161A9">
      <w:pPr>
        <w:tabs>
          <w:tab w:val="left" w:pos="540"/>
          <w:tab w:val="left" w:pos="4860"/>
        </w:tabs>
        <w:jc w:val="center"/>
        <w:rPr>
          <w:rFonts w:ascii="Calibri" w:hAnsi="Calibri" w:cs="Calibri"/>
        </w:rPr>
      </w:pPr>
    </w:p>
    <w:p w:rsidR="00F161A9" w:rsidRPr="00841D36" w:rsidRDefault="00F161A9" w:rsidP="00F161A9">
      <w:pPr>
        <w:tabs>
          <w:tab w:val="left" w:pos="540"/>
          <w:tab w:val="left" w:pos="4860"/>
        </w:tabs>
        <w:jc w:val="center"/>
        <w:rPr>
          <w:rFonts w:ascii="Calibri" w:hAnsi="Calibri" w:cs="Calibri"/>
        </w:rPr>
      </w:pPr>
    </w:p>
    <w:p w:rsidR="00F161A9" w:rsidRPr="00841D36" w:rsidRDefault="00F161A9" w:rsidP="00F161A9">
      <w:pPr>
        <w:tabs>
          <w:tab w:val="left" w:pos="540"/>
          <w:tab w:val="left" w:pos="4860"/>
        </w:tabs>
        <w:jc w:val="both"/>
        <w:rPr>
          <w:rFonts w:ascii="Calibri" w:hAnsi="Calibri" w:cs="Calibri"/>
        </w:rPr>
      </w:pPr>
    </w:p>
    <w:p w:rsidR="00F161A9" w:rsidRPr="00841D36" w:rsidRDefault="00F161A9" w:rsidP="00F161A9">
      <w:pPr>
        <w:spacing w:before="120"/>
        <w:jc w:val="center"/>
        <w:rPr>
          <w:rFonts w:ascii="Calibri" w:hAnsi="Calibri" w:cs="Calibri"/>
          <w:b/>
          <w:caps/>
        </w:rPr>
      </w:pPr>
      <w:r w:rsidRPr="00841D36">
        <w:rPr>
          <w:rFonts w:ascii="Calibri" w:hAnsi="Calibri" w:cs="Calibri"/>
          <w:b/>
          <w:caps/>
        </w:rPr>
        <w:t>Preambule</w:t>
      </w:r>
    </w:p>
    <w:p w:rsidR="00F161A9" w:rsidRPr="00841D36" w:rsidRDefault="00F161A9" w:rsidP="00F161A9">
      <w:pPr>
        <w:spacing w:before="120"/>
        <w:jc w:val="both"/>
        <w:rPr>
          <w:rFonts w:ascii="Calibri" w:hAnsi="Calibri" w:cs="Calibri"/>
        </w:rPr>
      </w:pPr>
      <w:r w:rsidRPr="00841D36">
        <w:rPr>
          <w:rFonts w:ascii="Calibri" w:hAnsi="Calibri" w:cs="Calibri"/>
        </w:rPr>
        <w:t>Smluvní strany si před uzavřením této smlouvy vzájemně ověřily svou právní i věcnou způsobilost k podpisu smlouvy a k převzetí práv a povinností z ní vyplývajících.</w:t>
      </w:r>
    </w:p>
    <w:p w:rsidR="00F161A9" w:rsidRPr="00841D36" w:rsidRDefault="00F161A9" w:rsidP="00F161A9">
      <w:pPr>
        <w:spacing w:before="60"/>
        <w:jc w:val="both"/>
        <w:rPr>
          <w:rFonts w:ascii="Calibri" w:hAnsi="Calibri" w:cs="Calibri"/>
        </w:rPr>
      </w:pPr>
      <w:r w:rsidRPr="00841D36">
        <w:rPr>
          <w:rFonts w:ascii="Calibri" w:hAnsi="Calibri" w:cs="Calibri"/>
        </w:rPr>
        <w:t xml:space="preserve">Účelem této smlouvy je úprava práv a povinností smluvních stran při plnění předmětu smlouvy. </w:t>
      </w:r>
      <w:r w:rsidR="00E06F24">
        <w:rPr>
          <w:rFonts w:ascii="Calibri" w:hAnsi="Calibri" w:cs="Calibri"/>
        </w:rPr>
        <w:t xml:space="preserve">Plnění této smlouvy se řídí zadávacími podmínkami zadávacího řízení veřejné zakázky a nabídkou uchazeče, na základě kterých byla tato smlouva uzavřena. Tyto podmínky jsou pro plnění smlouvy závazné, i když </w:t>
      </w:r>
      <w:r w:rsidR="00C41A0B">
        <w:rPr>
          <w:rFonts w:ascii="Calibri" w:hAnsi="Calibri" w:cs="Calibri"/>
        </w:rPr>
        <w:t xml:space="preserve">v ní nejsou </w:t>
      </w:r>
      <w:r w:rsidR="00540B25">
        <w:rPr>
          <w:rFonts w:ascii="Calibri" w:hAnsi="Calibri" w:cs="Calibri"/>
        </w:rPr>
        <w:t>výslovně uvedeny.</w:t>
      </w:r>
    </w:p>
    <w:p w:rsidR="00F161A9" w:rsidRPr="00841D36" w:rsidRDefault="00F161A9" w:rsidP="00F161A9">
      <w:pPr>
        <w:tabs>
          <w:tab w:val="left" w:pos="540"/>
          <w:tab w:val="left" w:pos="4860"/>
        </w:tabs>
        <w:jc w:val="both"/>
        <w:rPr>
          <w:rFonts w:ascii="Calibri" w:hAnsi="Calibri" w:cs="Calibri"/>
        </w:rPr>
      </w:pPr>
    </w:p>
    <w:p w:rsidR="00136D6B" w:rsidRDefault="00136D6B">
      <w:pPr>
        <w:rPr>
          <w:rFonts w:ascii="Calibri" w:hAnsi="Calibri" w:cs="Calibri"/>
          <w:b/>
        </w:rPr>
      </w:pPr>
      <w:r>
        <w:rPr>
          <w:rFonts w:ascii="Calibri" w:hAnsi="Calibri" w:cs="Calibri"/>
          <w:b/>
        </w:rPr>
        <w:br w:type="page"/>
      </w:r>
    </w:p>
    <w:p w:rsidR="00F161A9" w:rsidRPr="00841D36" w:rsidRDefault="00F161A9" w:rsidP="00F161A9">
      <w:pPr>
        <w:tabs>
          <w:tab w:val="left" w:pos="540"/>
          <w:tab w:val="left" w:pos="4860"/>
        </w:tabs>
        <w:spacing w:after="120"/>
        <w:jc w:val="center"/>
        <w:rPr>
          <w:rFonts w:ascii="Calibri" w:hAnsi="Calibri" w:cs="Calibri"/>
          <w:b/>
        </w:rPr>
      </w:pPr>
      <w:r w:rsidRPr="00841D36">
        <w:rPr>
          <w:rFonts w:ascii="Calibri" w:hAnsi="Calibri" w:cs="Calibri"/>
          <w:b/>
        </w:rPr>
        <w:lastRenderedPageBreak/>
        <w:t>II.</w:t>
      </w:r>
    </w:p>
    <w:p w:rsidR="00F161A9" w:rsidRPr="00841D36" w:rsidRDefault="00F161A9" w:rsidP="00F161A9">
      <w:pPr>
        <w:pStyle w:val="Nadpis4"/>
        <w:rPr>
          <w:rFonts w:ascii="Calibri" w:hAnsi="Calibri" w:cs="Calibri"/>
        </w:rPr>
      </w:pPr>
      <w:r w:rsidRPr="00841D36">
        <w:rPr>
          <w:rFonts w:ascii="Calibri" w:hAnsi="Calibri" w:cs="Calibri"/>
        </w:rPr>
        <w:t>Předmět smlouvy</w:t>
      </w:r>
    </w:p>
    <w:p w:rsidR="00F161A9" w:rsidRPr="00841D36" w:rsidRDefault="00F161A9" w:rsidP="00F161A9">
      <w:pPr>
        <w:tabs>
          <w:tab w:val="left" w:pos="540"/>
          <w:tab w:val="left" w:pos="4860"/>
        </w:tabs>
        <w:jc w:val="center"/>
        <w:rPr>
          <w:rFonts w:ascii="Calibri" w:hAnsi="Calibri" w:cs="Calibri"/>
        </w:rPr>
      </w:pPr>
    </w:p>
    <w:p w:rsidR="00F161A9" w:rsidRPr="00841D36" w:rsidRDefault="00F161A9" w:rsidP="00F161A9">
      <w:pPr>
        <w:tabs>
          <w:tab w:val="left" w:pos="540"/>
          <w:tab w:val="left" w:pos="4860"/>
        </w:tabs>
        <w:jc w:val="both"/>
        <w:rPr>
          <w:rFonts w:ascii="Calibri" w:hAnsi="Calibri" w:cs="Calibri"/>
        </w:rPr>
      </w:pPr>
      <w:r w:rsidRPr="00841D36">
        <w:rPr>
          <w:rFonts w:ascii="Calibri" w:hAnsi="Calibri" w:cs="Calibri"/>
        </w:rPr>
        <w:t>Předmětem této smlouvy je poskytnutí komplexního servisu zdravotnického prádla a oděvů pro objednatele a dále praní a chemické čištění prádla v majetku objednatele.</w:t>
      </w:r>
      <w:r w:rsidR="00A54C3E">
        <w:rPr>
          <w:rFonts w:ascii="Calibri" w:hAnsi="Calibri" w:cs="Calibri"/>
        </w:rPr>
        <w:t xml:space="preserve"> Podrobněji uvedeno dále a v přílohách této smlouvy.</w:t>
      </w:r>
      <w:r w:rsidRPr="00841D36">
        <w:rPr>
          <w:rFonts w:ascii="Calibri" w:hAnsi="Calibri" w:cs="Calibri"/>
        </w:rPr>
        <w:t xml:space="preserve"> </w:t>
      </w:r>
    </w:p>
    <w:p w:rsidR="00F161A9" w:rsidRPr="00841D36" w:rsidRDefault="00F161A9" w:rsidP="00F161A9">
      <w:pPr>
        <w:tabs>
          <w:tab w:val="left" w:pos="540"/>
          <w:tab w:val="left" w:pos="4860"/>
        </w:tabs>
        <w:jc w:val="both"/>
        <w:rPr>
          <w:rFonts w:ascii="Calibri" w:hAnsi="Calibri" w:cs="Calibri"/>
        </w:rPr>
      </w:pPr>
    </w:p>
    <w:p w:rsidR="00F161A9" w:rsidRPr="00841D36" w:rsidRDefault="00F161A9" w:rsidP="00F161A9">
      <w:pPr>
        <w:tabs>
          <w:tab w:val="left" w:pos="540"/>
          <w:tab w:val="left" w:pos="4860"/>
        </w:tabs>
        <w:jc w:val="both"/>
        <w:rPr>
          <w:rFonts w:ascii="Calibri" w:hAnsi="Calibri" w:cs="Calibri"/>
        </w:rPr>
      </w:pPr>
    </w:p>
    <w:p w:rsidR="00F161A9" w:rsidRPr="00841D36" w:rsidRDefault="00F161A9" w:rsidP="00F161A9">
      <w:pPr>
        <w:tabs>
          <w:tab w:val="left" w:pos="540"/>
          <w:tab w:val="left" w:pos="4860"/>
        </w:tabs>
        <w:spacing w:after="120"/>
        <w:jc w:val="center"/>
        <w:rPr>
          <w:rFonts w:ascii="Calibri" w:hAnsi="Calibri" w:cs="Calibri"/>
          <w:b/>
        </w:rPr>
      </w:pPr>
      <w:r w:rsidRPr="00841D36">
        <w:rPr>
          <w:rFonts w:ascii="Calibri" w:hAnsi="Calibri" w:cs="Calibri"/>
          <w:b/>
        </w:rPr>
        <w:t>III.</w:t>
      </w:r>
    </w:p>
    <w:p w:rsidR="00F161A9" w:rsidRPr="00841D36" w:rsidRDefault="00F161A9" w:rsidP="00F161A9">
      <w:pPr>
        <w:pStyle w:val="Nadpis4"/>
        <w:rPr>
          <w:rFonts w:ascii="Calibri" w:hAnsi="Calibri" w:cs="Calibri"/>
        </w:rPr>
      </w:pPr>
      <w:r w:rsidRPr="00841D36">
        <w:rPr>
          <w:rFonts w:ascii="Calibri" w:hAnsi="Calibri" w:cs="Calibri"/>
        </w:rPr>
        <w:t>Vymezení pojmů</w:t>
      </w:r>
    </w:p>
    <w:p w:rsidR="00F161A9" w:rsidRPr="00841D36" w:rsidRDefault="00F161A9" w:rsidP="00F161A9">
      <w:pPr>
        <w:tabs>
          <w:tab w:val="left" w:pos="540"/>
          <w:tab w:val="left" w:pos="4860"/>
        </w:tabs>
        <w:jc w:val="center"/>
        <w:rPr>
          <w:rFonts w:ascii="Calibri" w:hAnsi="Calibri" w:cs="Calibri"/>
        </w:rPr>
      </w:pPr>
    </w:p>
    <w:p w:rsidR="00F161A9" w:rsidRPr="00841D36" w:rsidRDefault="00F161A9" w:rsidP="00F161A9">
      <w:pPr>
        <w:numPr>
          <w:ilvl w:val="0"/>
          <w:numId w:val="1"/>
        </w:numPr>
        <w:tabs>
          <w:tab w:val="left" w:pos="540"/>
          <w:tab w:val="left" w:pos="4860"/>
        </w:tabs>
        <w:spacing w:after="120"/>
        <w:jc w:val="both"/>
        <w:rPr>
          <w:rFonts w:ascii="Calibri" w:hAnsi="Calibri" w:cs="Calibri"/>
        </w:rPr>
      </w:pPr>
      <w:r w:rsidRPr="00841D36">
        <w:rPr>
          <w:rFonts w:ascii="Calibri" w:hAnsi="Calibri" w:cs="Calibri"/>
        </w:rPr>
        <w:t>Komplexním servisem (dále jen KS) prádla se rozumí pronájem systémového prádla objednateli, jeho praní, žehlení, opravy, případně výměna opotřebovaného za nové, dovoz prádla čistého, odvoz prádla použitého a rozvoz prádla</w:t>
      </w:r>
      <w:r w:rsidR="008B021C">
        <w:rPr>
          <w:rFonts w:ascii="Calibri" w:hAnsi="Calibri" w:cs="Calibri"/>
        </w:rPr>
        <w:t xml:space="preserve"> čistého</w:t>
      </w:r>
      <w:r w:rsidRPr="00841D36">
        <w:rPr>
          <w:rFonts w:ascii="Calibri" w:hAnsi="Calibri" w:cs="Calibri"/>
        </w:rPr>
        <w:t xml:space="preserve"> na jednotlivá odd</w:t>
      </w:r>
      <w:r w:rsidR="00923D94">
        <w:rPr>
          <w:rFonts w:ascii="Calibri" w:hAnsi="Calibri" w:cs="Calibri"/>
        </w:rPr>
        <w:t>ělení</w:t>
      </w:r>
      <w:r w:rsidRPr="00841D36">
        <w:rPr>
          <w:rFonts w:ascii="Calibri" w:hAnsi="Calibri" w:cs="Calibri"/>
        </w:rPr>
        <w:t xml:space="preserve"> nemocnice, </w:t>
      </w:r>
      <w:r w:rsidR="00C51FFB">
        <w:rPr>
          <w:rFonts w:ascii="Calibri" w:hAnsi="Calibri" w:cs="Calibri"/>
        </w:rPr>
        <w:t>instalace potřebného vybavení (</w:t>
      </w:r>
      <w:r w:rsidRPr="00841D36">
        <w:rPr>
          <w:rFonts w:ascii="Calibri" w:hAnsi="Calibri" w:cs="Calibri"/>
        </w:rPr>
        <w:t>kontejnery apod.).</w:t>
      </w:r>
    </w:p>
    <w:p w:rsidR="00F161A9" w:rsidRPr="00841D36" w:rsidRDefault="00F161A9" w:rsidP="00F161A9">
      <w:pPr>
        <w:numPr>
          <w:ilvl w:val="0"/>
          <w:numId w:val="1"/>
        </w:numPr>
        <w:tabs>
          <w:tab w:val="left" w:pos="540"/>
          <w:tab w:val="left" w:pos="4860"/>
        </w:tabs>
        <w:spacing w:after="120"/>
        <w:jc w:val="both"/>
        <w:rPr>
          <w:rFonts w:ascii="Calibri" w:hAnsi="Calibri" w:cs="Calibri"/>
        </w:rPr>
      </w:pPr>
      <w:r w:rsidRPr="00841D36">
        <w:rPr>
          <w:rFonts w:ascii="Calibri" w:hAnsi="Calibri" w:cs="Calibri"/>
        </w:rPr>
        <w:t xml:space="preserve">Prádlem se pro účely této smlouvy rozumí systémové prádlo i nesystémové prádlo. </w:t>
      </w:r>
    </w:p>
    <w:p w:rsidR="00F161A9" w:rsidRPr="00841D36" w:rsidRDefault="00F161A9" w:rsidP="00F161A9">
      <w:pPr>
        <w:numPr>
          <w:ilvl w:val="0"/>
          <w:numId w:val="1"/>
        </w:numPr>
        <w:tabs>
          <w:tab w:val="left" w:pos="540"/>
          <w:tab w:val="left" w:pos="4860"/>
        </w:tabs>
        <w:spacing w:after="120"/>
        <w:jc w:val="both"/>
        <w:rPr>
          <w:rFonts w:ascii="Calibri" w:hAnsi="Calibri" w:cs="Calibri"/>
        </w:rPr>
      </w:pPr>
      <w:r w:rsidRPr="00841D36">
        <w:rPr>
          <w:rFonts w:ascii="Calibri" w:eastAsia="MS Mincho" w:hAnsi="Calibri" w:cs="Calibri"/>
        </w:rPr>
        <w:t>Systémové prádlo je prádlo, které je majetkem dodavatele v sortimentu dle </w:t>
      </w:r>
      <w:r w:rsidRPr="00841D36">
        <w:rPr>
          <w:rFonts w:ascii="Calibri" w:eastAsia="MS Mincho" w:hAnsi="Calibri" w:cs="Calibri"/>
          <w:b/>
        </w:rPr>
        <w:t>Přílohy č.</w:t>
      </w:r>
      <w:r w:rsidR="00946631">
        <w:rPr>
          <w:rFonts w:ascii="Calibri" w:eastAsia="MS Mincho" w:hAnsi="Calibri" w:cs="Calibri"/>
          <w:b/>
        </w:rPr>
        <w:t xml:space="preserve"> </w:t>
      </w:r>
      <w:r w:rsidRPr="00841D36">
        <w:rPr>
          <w:rFonts w:ascii="Calibri" w:eastAsia="MS Mincho" w:hAnsi="Calibri" w:cs="Calibri"/>
          <w:b/>
        </w:rPr>
        <w:t>1</w:t>
      </w:r>
      <w:r w:rsidRPr="00841D36">
        <w:rPr>
          <w:rFonts w:ascii="Calibri" w:hAnsi="Calibri" w:cs="Calibri"/>
        </w:rPr>
        <w:t> Portfolio sortimentu a ceník KS.</w:t>
      </w:r>
    </w:p>
    <w:p w:rsidR="00F161A9" w:rsidRPr="00841D36" w:rsidRDefault="00F161A9" w:rsidP="00F161A9">
      <w:pPr>
        <w:numPr>
          <w:ilvl w:val="0"/>
          <w:numId w:val="1"/>
        </w:numPr>
        <w:spacing w:after="120"/>
        <w:jc w:val="both"/>
        <w:rPr>
          <w:rFonts w:ascii="Calibri" w:eastAsia="MS Mincho" w:hAnsi="Calibri" w:cs="Calibri"/>
        </w:rPr>
      </w:pPr>
      <w:r w:rsidRPr="00841D36">
        <w:rPr>
          <w:rFonts w:ascii="Calibri" w:eastAsia="MS Mincho" w:hAnsi="Calibri" w:cs="Calibri"/>
        </w:rPr>
        <w:t xml:space="preserve">Nesystémové prádlo je prádlo, které je majetkem objednatele dle </w:t>
      </w:r>
      <w:r w:rsidRPr="00841D36">
        <w:rPr>
          <w:rFonts w:ascii="Calibri" w:eastAsia="MS Mincho" w:hAnsi="Calibri" w:cs="Calibri"/>
          <w:b/>
        </w:rPr>
        <w:t>Přílohy č.</w:t>
      </w:r>
      <w:r w:rsidR="00946631">
        <w:rPr>
          <w:rFonts w:ascii="Calibri" w:eastAsia="MS Mincho" w:hAnsi="Calibri" w:cs="Calibri"/>
          <w:b/>
        </w:rPr>
        <w:t xml:space="preserve"> </w:t>
      </w:r>
      <w:r w:rsidRPr="00841D36">
        <w:rPr>
          <w:rFonts w:ascii="Calibri" w:eastAsia="MS Mincho" w:hAnsi="Calibri" w:cs="Calibri"/>
          <w:b/>
        </w:rPr>
        <w:t>2</w:t>
      </w:r>
      <w:r w:rsidRPr="00841D36">
        <w:rPr>
          <w:rFonts w:ascii="Calibri" w:eastAsia="MS Mincho" w:hAnsi="Calibri" w:cs="Calibri"/>
        </w:rPr>
        <w:t xml:space="preserve"> Portfolio sortimentu a ceník praní a chemického čištění. </w:t>
      </w:r>
      <w:r w:rsidR="008B021C">
        <w:rPr>
          <w:rFonts w:ascii="Calibri" w:eastAsia="MS Mincho" w:hAnsi="Calibri" w:cs="Calibri"/>
        </w:rPr>
        <w:t>Vztahují se na něj nároky dle bodu 1., s výjimkou pronájmu tohoto prádla</w:t>
      </w:r>
      <w:r w:rsidR="00D02ECD">
        <w:rPr>
          <w:rFonts w:ascii="Calibri" w:eastAsia="MS Mincho" w:hAnsi="Calibri" w:cs="Calibri"/>
        </w:rPr>
        <w:t xml:space="preserve"> ze strany dodavatele.</w:t>
      </w:r>
    </w:p>
    <w:p w:rsidR="00F161A9" w:rsidRPr="00841D36" w:rsidRDefault="00F161A9" w:rsidP="00F161A9">
      <w:pPr>
        <w:pStyle w:val="Zkladntext"/>
        <w:numPr>
          <w:ilvl w:val="0"/>
          <w:numId w:val="1"/>
        </w:numPr>
        <w:spacing w:after="120"/>
        <w:jc w:val="both"/>
        <w:rPr>
          <w:rFonts w:ascii="Calibri" w:hAnsi="Calibri" w:cs="Calibri"/>
        </w:rPr>
      </w:pPr>
      <w:r w:rsidRPr="00841D36">
        <w:rPr>
          <w:rFonts w:ascii="Calibri" w:hAnsi="Calibri" w:cs="Calibri"/>
        </w:rPr>
        <w:t xml:space="preserve">Dodacím místem je blíže určené místo plnění u objednatele, kde probíhá přejímka prádla dle </w:t>
      </w:r>
      <w:r w:rsidRPr="00841D36">
        <w:rPr>
          <w:rFonts w:ascii="Calibri" w:hAnsi="Calibri" w:cs="Calibri"/>
          <w:b/>
          <w:color w:val="auto"/>
        </w:rPr>
        <w:t>Přílohy č.</w:t>
      </w:r>
      <w:r w:rsidR="00B74F13">
        <w:rPr>
          <w:rFonts w:ascii="Calibri" w:hAnsi="Calibri" w:cs="Calibri"/>
          <w:b/>
          <w:color w:val="auto"/>
        </w:rPr>
        <w:t xml:space="preserve"> </w:t>
      </w:r>
      <w:r w:rsidRPr="00841D36">
        <w:rPr>
          <w:rFonts w:ascii="Calibri" w:hAnsi="Calibri" w:cs="Calibri"/>
          <w:b/>
          <w:color w:val="auto"/>
        </w:rPr>
        <w:t>3</w:t>
      </w:r>
      <w:r w:rsidRPr="00841D36">
        <w:rPr>
          <w:rFonts w:ascii="Calibri" w:hAnsi="Calibri" w:cs="Calibri"/>
          <w:color w:val="auto"/>
        </w:rPr>
        <w:t xml:space="preserve"> </w:t>
      </w:r>
      <w:r w:rsidR="00F13E22" w:rsidRPr="00841D36">
        <w:rPr>
          <w:rFonts w:ascii="Calibri" w:hAnsi="Calibri" w:cs="Calibri"/>
          <w:color w:val="auto"/>
        </w:rPr>
        <w:t>Specifikace</w:t>
      </w:r>
      <w:r w:rsidRPr="00841D36">
        <w:rPr>
          <w:rFonts w:ascii="Calibri" w:hAnsi="Calibri" w:cs="Calibri"/>
          <w:color w:val="auto"/>
        </w:rPr>
        <w:t xml:space="preserve"> dodacích míst</w:t>
      </w:r>
      <w:r w:rsidR="00733565">
        <w:rPr>
          <w:rFonts w:ascii="Calibri" w:hAnsi="Calibri" w:cs="Calibri"/>
          <w:color w:val="auto"/>
        </w:rPr>
        <w:t xml:space="preserve"> a nákladových středisek</w:t>
      </w:r>
      <w:r w:rsidRPr="00841D36">
        <w:rPr>
          <w:rFonts w:ascii="Calibri" w:hAnsi="Calibri" w:cs="Calibri"/>
          <w:color w:val="auto"/>
        </w:rPr>
        <w:t>.</w:t>
      </w:r>
    </w:p>
    <w:p w:rsidR="00F161A9" w:rsidRPr="00841D36" w:rsidRDefault="00F161A9" w:rsidP="00F161A9">
      <w:pPr>
        <w:numPr>
          <w:ilvl w:val="0"/>
          <w:numId w:val="1"/>
        </w:numPr>
        <w:spacing w:after="120"/>
        <w:jc w:val="both"/>
        <w:rPr>
          <w:rFonts w:ascii="Calibri" w:eastAsia="MS Mincho" w:hAnsi="Calibri" w:cs="Calibri"/>
        </w:rPr>
      </w:pPr>
      <w:r w:rsidRPr="00841D36">
        <w:rPr>
          <w:rFonts w:ascii="Calibri" w:eastAsia="MS Mincho" w:hAnsi="Calibri" w:cs="Calibri"/>
        </w:rPr>
        <w:t xml:space="preserve">Dodávkou prádla je dodání čistého prádla objednateli na určené dodací místo. </w:t>
      </w:r>
    </w:p>
    <w:p w:rsidR="00F161A9" w:rsidRDefault="00F161A9" w:rsidP="00F161A9">
      <w:pPr>
        <w:numPr>
          <w:ilvl w:val="0"/>
          <w:numId w:val="1"/>
        </w:numPr>
        <w:tabs>
          <w:tab w:val="left" w:pos="540"/>
          <w:tab w:val="left" w:pos="4860"/>
        </w:tabs>
        <w:spacing w:after="120"/>
        <w:jc w:val="both"/>
        <w:rPr>
          <w:rFonts w:ascii="Calibri" w:hAnsi="Calibri" w:cs="Calibri"/>
        </w:rPr>
      </w:pPr>
      <w:r w:rsidRPr="00841D36">
        <w:rPr>
          <w:rFonts w:ascii="Calibri" w:hAnsi="Calibri" w:cs="Calibri"/>
        </w:rPr>
        <w:t xml:space="preserve">Přejímkou prádla se rozumí dovoz prádla na dodací místa, jeho převzetí objednatelem a výdej špinavého prádla zpět dodavateli. </w:t>
      </w:r>
    </w:p>
    <w:p w:rsidR="0061398D" w:rsidRPr="00841D36" w:rsidRDefault="0061398D" w:rsidP="002D079B">
      <w:pPr>
        <w:numPr>
          <w:ilvl w:val="0"/>
          <w:numId w:val="1"/>
        </w:numPr>
        <w:tabs>
          <w:tab w:val="left" w:pos="540"/>
          <w:tab w:val="left" w:pos="4860"/>
        </w:tabs>
        <w:spacing w:after="120"/>
        <w:jc w:val="both"/>
        <w:rPr>
          <w:rFonts w:ascii="Calibri" w:hAnsi="Calibri" w:cs="Calibri"/>
        </w:rPr>
      </w:pPr>
      <w:r>
        <w:rPr>
          <w:rFonts w:ascii="Calibri" w:hAnsi="Calibri" w:cs="Calibri"/>
        </w:rPr>
        <w:t xml:space="preserve">Zkušební lhůtou se rozumí ověření schopnosti dodavatele plnit předmět smlouvy v kvalitě a parametrech uvedených v nabídce a smlouvě o </w:t>
      </w:r>
      <w:r w:rsidRPr="0061398D">
        <w:rPr>
          <w:rFonts w:ascii="Calibri" w:hAnsi="Calibri" w:cs="Calibri"/>
        </w:rPr>
        <w:t>ZABEZPEČENÍ KOMPLEXNÍHO SERVISU PRÁDLA A ODĚVŮ</w:t>
      </w:r>
      <w:r>
        <w:rPr>
          <w:rFonts w:ascii="Calibri" w:hAnsi="Calibri" w:cs="Calibri"/>
        </w:rPr>
        <w:t xml:space="preserve">, v případě porušení je objednatel oprávněn od smlouvy </w:t>
      </w:r>
      <w:r w:rsidR="00517C74">
        <w:rPr>
          <w:rFonts w:ascii="Calibri" w:hAnsi="Calibri" w:cs="Calibri"/>
        </w:rPr>
        <w:t xml:space="preserve">okamžitě </w:t>
      </w:r>
      <w:r>
        <w:rPr>
          <w:rFonts w:ascii="Calibri" w:hAnsi="Calibri" w:cs="Calibri"/>
        </w:rPr>
        <w:t>odstoupit</w:t>
      </w:r>
      <w:r w:rsidR="002D079B">
        <w:rPr>
          <w:rFonts w:ascii="Calibri" w:hAnsi="Calibri" w:cs="Calibri"/>
        </w:rPr>
        <w:t>.</w:t>
      </w:r>
      <w:r w:rsidR="000B5230" w:rsidRPr="000B5230">
        <w:rPr>
          <w:rFonts w:ascii="Calibri" w:hAnsi="Calibri" w:cs="Calibri"/>
        </w:rPr>
        <w:t xml:space="preserve"> </w:t>
      </w:r>
      <w:r w:rsidR="000B5230">
        <w:rPr>
          <w:rFonts w:ascii="Calibri" w:hAnsi="Calibri" w:cs="Calibri"/>
        </w:rPr>
        <w:t>Zkušební lhůta se sjednává v době trvání 3 měsíců.</w:t>
      </w:r>
      <w:r>
        <w:rPr>
          <w:rFonts w:ascii="Calibri" w:hAnsi="Calibri" w:cs="Calibri"/>
        </w:rPr>
        <w:t xml:space="preserve"> </w:t>
      </w:r>
      <w:r w:rsidRPr="0061398D">
        <w:rPr>
          <w:rFonts w:ascii="Calibri" w:hAnsi="Calibri" w:cs="Calibri"/>
        </w:rPr>
        <w:t xml:space="preserve">  </w:t>
      </w:r>
    </w:p>
    <w:p w:rsidR="00F161A9" w:rsidRPr="00841D36" w:rsidRDefault="00F161A9" w:rsidP="00F161A9">
      <w:pPr>
        <w:pStyle w:val="normln1"/>
        <w:tabs>
          <w:tab w:val="left" w:pos="540"/>
          <w:tab w:val="left" w:pos="4860"/>
        </w:tabs>
        <w:spacing w:after="120"/>
        <w:rPr>
          <w:rFonts w:ascii="Calibri" w:hAnsi="Calibri" w:cs="Calibri"/>
        </w:rPr>
      </w:pPr>
    </w:p>
    <w:p w:rsidR="00F161A9" w:rsidRPr="00841D36" w:rsidRDefault="00F161A9" w:rsidP="00F161A9">
      <w:pPr>
        <w:tabs>
          <w:tab w:val="left" w:pos="540"/>
          <w:tab w:val="left" w:pos="4860"/>
        </w:tabs>
        <w:spacing w:after="120"/>
        <w:jc w:val="center"/>
        <w:rPr>
          <w:rFonts w:ascii="Calibri" w:hAnsi="Calibri" w:cs="Calibri"/>
          <w:b/>
        </w:rPr>
      </w:pPr>
      <w:r w:rsidRPr="00841D36">
        <w:rPr>
          <w:rFonts w:ascii="Calibri" w:hAnsi="Calibri" w:cs="Calibri"/>
          <w:b/>
        </w:rPr>
        <w:t>IV.</w:t>
      </w:r>
    </w:p>
    <w:p w:rsidR="00F161A9" w:rsidRPr="00841D36" w:rsidRDefault="00F161A9" w:rsidP="00F161A9">
      <w:pPr>
        <w:tabs>
          <w:tab w:val="left" w:pos="540"/>
          <w:tab w:val="left" w:pos="4860"/>
        </w:tabs>
        <w:jc w:val="center"/>
        <w:rPr>
          <w:rFonts w:ascii="Calibri" w:hAnsi="Calibri" w:cs="Calibri"/>
          <w:b/>
        </w:rPr>
      </w:pPr>
      <w:r w:rsidRPr="00841D36">
        <w:rPr>
          <w:rFonts w:ascii="Calibri" w:hAnsi="Calibri" w:cs="Calibri"/>
          <w:b/>
        </w:rPr>
        <w:t>Předmět plnění</w:t>
      </w:r>
    </w:p>
    <w:p w:rsidR="00F161A9" w:rsidRPr="00841D36" w:rsidRDefault="00F161A9" w:rsidP="00F161A9">
      <w:pPr>
        <w:tabs>
          <w:tab w:val="left" w:pos="540"/>
          <w:tab w:val="left" w:pos="4860"/>
        </w:tabs>
        <w:jc w:val="both"/>
        <w:rPr>
          <w:rFonts w:ascii="Calibri" w:hAnsi="Calibri" w:cs="Calibri"/>
        </w:rPr>
      </w:pPr>
    </w:p>
    <w:p w:rsidR="00F161A9" w:rsidRPr="00841D36" w:rsidRDefault="00F161A9" w:rsidP="00F161A9">
      <w:pPr>
        <w:tabs>
          <w:tab w:val="left" w:pos="540"/>
          <w:tab w:val="left" w:pos="4860"/>
        </w:tabs>
        <w:jc w:val="both"/>
        <w:rPr>
          <w:rFonts w:ascii="Calibri" w:hAnsi="Calibri" w:cs="Calibri"/>
        </w:rPr>
      </w:pPr>
      <w:r w:rsidRPr="00841D36">
        <w:rPr>
          <w:rFonts w:ascii="Calibri" w:hAnsi="Calibri" w:cs="Calibri"/>
        </w:rPr>
        <w:t>Dodavatel se zavazuje zajistit KS prádla objednateli a dále praní a chemické čištění nesystémového prádla v dohodnutých termínech, kvalitě a množství a objednatel se zavazuje za tyto služby zaplatit dohodnutou cenu uvedenou v </w:t>
      </w:r>
      <w:r w:rsidRPr="00841D36">
        <w:rPr>
          <w:rFonts w:ascii="Calibri" w:hAnsi="Calibri" w:cs="Calibri"/>
          <w:b/>
        </w:rPr>
        <w:t xml:space="preserve">Příloze č. </w:t>
      </w:r>
      <w:smartTag w:uri="urn:schemas-microsoft-com:office:smarttags" w:element="metricconverter">
        <w:smartTagPr>
          <w:attr w:name="ProductID" w:val="1 a"/>
        </w:smartTagPr>
        <w:r w:rsidRPr="00841D36">
          <w:rPr>
            <w:rFonts w:ascii="Calibri" w:hAnsi="Calibri" w:cs="Calibri"/>
            <w:b/>
          </w:rPr>
          <w:t>1 a</w:t>
        </w:r>
      </w:smartTag>
      <w:r w:rsidRPr="00841D36">
        <w:rPr>
          <w:rFonts w:ascii="Calibri" w:hAnsi="Calibri" w:cs="Calibri"/>
          <w:b/>
        </w:rPr>
        <w:t xml:space="preserve"> 2.</w:t>
      </w:r>
      <w:r w:rsidRPr="00841D36">
        <w:rPr>
          <w:rFonts w:ascii="Calibri" w:hAnsi="Calibri" w:cs="Calibri"/>
        </w:rPr>
        <w:t xml:space="preserve"> </w:t>
      </w:r>
    </w:p>
    <w:p w:rsidR="00F161A9" w:rsidRPr="00841D36" w:rsidRDefault="00F161A9" w:rsidP="00F161A9">
      <w:pPr>
        <w:tabs>
          <w:tab w:val="left" w:pos="540"/>
          <w:tab w:val="left" w:pos="4860"/>
        </w:tabs>
        <w:jc w:val="both"/>
        <w:rPr>
          <w:rFonts w:ascii="Calibri" w:hAnsi="Calibri" w:cs="Calibri"/>
        </w:rPr>
      </w:pPr>
    </w:p>
    <w:p w:rsidR="00F161A9" w:rsidRPr="00841D36" w:rsidRDefault="00F161A9" w:rsidP="00F161A9">
      <w:pPr>
        <w:tabs>
          <w:tab w:val="left" w:pos="540"/>
          <w:tab w:val="left" w:pos="4860"/>
        </w:tabs>
        <w:jc w:val="both"/>
        <w:rPr>
          <w:rFonts w:ascii="Calibri" w:hAnsi="Calibri" w:cs="Calibri"/>
        </w:rPr>
      </w:pPr>
    </w:p>
    <w:p w:rsidR="00F161A9" w:rsidRPr="00841D36" w:rsidRDefault="00F161A9" w:rsidP="00F161A9">
      <w:pPr>
        <w:tabs>
          <w:tab w:val="left" w:pos="540"/>
          <w:tab w:val="left" w:pos="4860"/>
        </w:tabs>
        <w:spacing w:after="120"/>
        <w:jc w:val="center"/>
        <w:rPr>
          <w:rFonts w:ascii="Calibri" w:hAnsi="Calibri" w:cs="Calibri"/>
          <w:b/>
        </w:rPr>
      </w:pPr>
      <w:r w:rsidRPr="00841D36">
        <w:rPr>
          <w:rFonts w:ascii="Calibri" w:hAnsi="Calibri" w:cs="Calibri"/>
          <w:b/>
        </w:rPr>
        <w:t>V.</w:t>
      </w:r>
    </w:p>
    <w:p w:rsidR="00F161A9" w:rsidRPr="00841D36" w:rsidRDefault="00F161A9" w:rsidP="00F161A9">
      <w:pPr>
        <w:tabs>
          <w:tab w:val="left" w:pos="540"/>
          <w:tab w:val="left" w:pos="4860"/>
        </w:tabs>
        <w:jc w:val="center"/>
        <w:rPr>
          <w:rFonts w:ascii="Calibri" w:hAnsi="Calibri" w:cs="Calibri"/>
          <w:b/>
        </w:rPr>
      </w:pPr>
      <w:r w:rsidRPr="00841D36">
        <w:rPr>
          <w:rFonts w:ascii="Calibri" w:hAnsi="Calibri" w:cs="Calibri"/>
          <w:b/>
        </w:rPr>
        <w:t>Způsob provedení</w:t>
      </w:r>
    </w:p>
    <w:p w:rsidR="00F161A9" w:rsidRPr="00841D36" w:rsidRDefault="00F161A9" w:rsidP="00F161A9">
      <w:pPr>
        <w:tabs>
          <w:tab w:val="left" w:pos="540"/>
          <w:tab w:val="left" w:pos="4860"/>
        </w:tabs>
        <w:spacing w:after="120"/>
        <w:ind w:left="540" w:hanging="540"/>
        <w:jc w:val="both"/>
        <w:rPr>
          <w:rFonts w:ascii="Calibri" w:hAnsi="Calibri" w:cs="Calibri"/>
        </w:rPr>
      </w:pPr>
    </w:p>
    <w:p w:rsidR="00F161A9" w:rsidRPr="00841D36" w:rsidRDefault="00F161A9" w:rsidP="00F161A9">
      <w:pPr>
        <w:tabs>
          <w:tab w:val="left" w:pos="540"/>
          <w:tab w:val="left" w:pos="4860"/>
        </w:tabs>
        <w:spacing w:after="120"/>
        <w:ind w:left="540" w:hanging="540"/>
        <w:jc w:val="both"/>
        <w:rPr>
          <w:rFonts w:ascii="Calibri" w:hAnsi="Calibri" w:cs="Calibri"/>
        </w:rPr>
      </w:pPr>
      <w:r w:rsidRPr="00841D36">
        <w:rPr>
          <w:rFonts w:ascii="Calibri" w:hAnsi="Calibri" w:cs="Calibri"/>
        </w:rPr>
        <w:t xml:space="preserve">1. </w:t>
      </w:r>
      <w:r w:rsidRPr="00841D36">
        <w:rPr>
          <w:rFonts w:ascii="Calibri" w:hAnsi="Calibri" w:cs="Calibri"/>
        </w:rPr>
        <w:tab/>
        <w:t>Způsob předávání prádla:</w:t>
      </w:r>
    </w:p>
    <w:p w:rsidR="00F161A9" w:rsidRPr="00841D36" w:rsidRDefault="00F161A9" w:rsidP="00F161A9">
      <w:pPr>
        <w:tabs>
          <w:tab w:val="left" w:pos="540"/>
          <w:tab w:val="left" w:pos="4860"/>
        </w:tabs>
        <w:spacing w:after="120"/>
        <w:ind w:left="540" w:hanging="540"/>
        <w:jc w:val="both"/>
        <w:rPr>
          <w:rFonts w:ascii="Calibri" w:hAnsi="Calibri" w:cs="Calibri"/>
        </w:rPr>
      </w:pPr>
      <w:r w:rsidRPr="00841D36">
        <w:rPr>
          <w:rFonts w:ascii="Calibri" w:hAnsi="Calibri" w:cs="Calibri"/>
        </w:rPr>
        <w:lastRenderedPageBreak/>
        <w:tab/>
        <w:t>Čisté prádlo přiveze dodavatel v kontejneru na každé dodací místo roztříděné podle druhů a velikosti prádla a v množství podle objednávek tak, aby přejímka prádla trvala co nejkratší dobu. Použité prádlo vhazují z</w:t>
      </w:r>
      <w:r w:rsidR="0086661F" w:rsidRPr="00841D36">
        <w:rPr>
          <w:rFonts w:ascii="Calibri" w:hAnsi="Calibri" w:cs="Calibri"/>
        </w:rPr>
        <w:t xml:space="preserve">aměstnanci objednatele do pytlů. </w:t>
      </w:r>
      <w:r w:rsidRPr="00841D36">
        <w:rPr>
          <w:rFonts w:ascii="Calibri" w:hAnsi="Calibri" w:cs="Calibri"/>
        </w:rPr>
        <w:t xml:space="preserve">Naplněné pytle se uzavřou a vhodí do kontejneru. Takto připravený kontejner odveze následující den dodavatel přímo z dodacího místa do prádelny a za něj přiveze kontejner s prádlem čistým. </w:t>
      </w:r>
    </w:p>
    <w:p w:rsidR="00F161A9" w:rsidRPr="00841D36" w:rsidRDefault="00F161A9" w:rsidP="00F161A9">
      <w:pPr>
        <w:tabs>
          <w:tab w:val="left" w:pos="540"/>
          <w:tab w:val="left" w:pos="4860"/>
        </w:tabs>
        <w:spacing w:after="120"/>
        <w:ind w:left="540" w:hanging="540"/>
        <w:jc w:val="both"/>
        <w:rPr>
          <w:rFonts w:ascii="Calibri" w:hAnsi="Calibri" w:cs="Calibri"/>
        </w:rPr>
      </w:pPr>
      <w:r w:rsidRPr="00841D36">
        <w:rPr>
          <w:rFonts w:ascii="Calibri" w:hAnsi="Calibri" w:cs="Calibri"/>
        </w:rPr>
        <w:t>2.</w:t>
      </w:r>
      <w:r w:rsidRPr="00841D36">
        <w:rPr>
          <w:rFonts w:ascii="Calibri" w:hAnsi="Calibri" w:cs="Calibri"/>
        </w:rPr>
        <w:tab/>
        <w:t>Prádlo bude objednáváno elektronicky z jednotlivých dodacích míst.</w:t>
      </w:r>
    </w:p>
    <w:p w:rsidR="00F161A9" w:rsidRPr="00841D36" w:rsidRDefault="00F161A9" w:rsidP="00F161A9">
      <w:pPr>
        <w:tabs>
          <w:tab w:val="left" w:pos="540"/>
          <w:tab w:val="left" w:pos="4860"/>
        </w:tabs>
        <w:spacing w:after="120"/>
        <w:ind w:left="540" w:hanging="540"/>
        <w:jc w:val="both"/>
        <w:rPr>
          <w:rFonts w:ascii="Calibri" w:hAnsi="Calibri" w:cs="Calibri"/>
        </w:rPr>
      </w:pPr>
      <w:r w:rsidRPr="00841D36">
        <w:rPr>
          <w:rFonts w:ascii="Calibri" w:hAnsi="Calibri" w:cs="Calibri"/>
        </w:rPr>
        <w:t>3.</w:t>
      </w:r>
      <w:r w:rsidRPr="00841D36">
        <w:rPr>
          <w:rFonts w:ascii="Calibri" w:hAnsi="Calibri" w:cs="Calibri"/>
        </w:rPr>
        <w:tab/>
        <w:t>Objednatel si objedná pouze takové množství, aby se pokryla jeho denní potřeba včetně sobot, nedělí a svátků a netvořily se zásoby.</w:t>
      </w:r>
    </w:p>
    <w:p w:rsidR="00F161A9" w:rsidRPr="00841D36" w:rsidRDefault="00F161A9" w:rsidP="00F161A9">
      <w:pPr>
        <w:tabs>
          <w:tab w:val="left" w:pos="540"/>
          <w:tab w:val="left" w:pos="4860"/>
        </w:tabs>
        <w:spacing w:after="120"/>
        <w:ind w:left="540" w:hanging="540"/>
        <w:jc w:val="both"/>
        <w:rPr>
          <w:rFonts w:ascii="Calibri" w:hAnsi="Calibri" w:cs="Calibri"/>
        </w:rPr>
      </w:pPr>
      <w:r w:rsidRPr="00841D36">
        <w:rPr>
          <w:rFonts w:ascii="Calibri" w:hAnsi="Calibri" w:cs="Calibri"/>
        </w:rPr>
        <w:t>4.</w:t>
      </w:r>
      <w:r w:rsidRPr="00841D36">
        <w:rPr>
          <w:rFonts w:ascii="Calibri" w:hAnsi="Calibri" w:cs="Calibri"/>
        </w:rPr>
        <w:tab/>
        <w:t xml:space="preserve">Objednávka systémového prádla musí být doručena dodavateli den předem, nejpozději do </w:t>
      </w:r>
      <w:smartTag w:uri="urn:schemas-microsoft-com:office:smarttags" w:element="time">
        <w:smartTagPr>
          <w:attr w:name="Minute" w:val="00"/>
          <w:attr w:name="Hour" w:val="12"/>
        </w:smartTagPr>
        <w:r w:rsidRPr="00841D36">
          <w:rPr>
            <w:rFonts w:ascii="Calibri" w:hAnsi="Calibri" w:cs="Calibri"/>
          </w:rPr>
          <w:t>12:00</w:t>
        </w:r>
      </w:smartTag>
      <w:r w:rsidRPr="00841D36">
        <w:rPr>
          <w:rFonts w:ascii="Calibri" w:hAnsi="Calibri" w:cs="Calibri"/>
        </w:rPr>
        <w:t xml:space="preserve"> hod. Požadavky na prádlo budou určovat stanovení vedoucí zaměstnanci  jednotlivých oddělení</w:t>
      </w:r>
      <w:r w:rsidR="00F13E22" w:rsidRPr="00841D36">
        <w:rPr>
          <w:rFonts w:ascii="Calibri" w:hAnsi="Calibri" w:cs="Calibri"/>
        </w:rPr>
        <w:t xml:space="preserve"> (aktualizovaný seznam doručí objednatel dodavateli vždy jednou za půl roku)</w:t>
      </w:r>
      <w:r w:rsidRPr="00841D36">
        <w:rPr>
          <w:rFonts w:ascii="Calibri" w:hAnsi="Calibri" w:cs="Calibri"/>
        </w:rPr>
        <w:t xml:space="preserve">. </w:t>
      </w:r>
    </w:p>
    <w:p w:rsidR="00F161A9" w:rsidRPr="00841D36" w:rsidRDefault="00F161A9" w:rsidP="00F161A9">
      <w:pPr>
        <w:pStyle w:val="Zkladntextodsazen"/>
        <w:jc w:val="both"/>
        <w:rPr>
          <w:rFonts w:ascii="Calibri" w:hAnsi="Calibri" w:cs="Calibri"/>
        </w:rPr>
      </w:pPr>
      <w:r w:rsidRPr="00841D36">
        <w:rPr>
          <w:rFonts w:ascii="Calibri" w:hAnsi="Calibri" w:cs="Calibri"/>
        </w:rPr>
        <w:t xml:space="preserve">    Kontaktní osoba dodavatele: ………….. tel. …...........e.mail.: …………………….</w:t>
      </w:r>
    </w:p>
    <w:p w:rsidR="00F161A9" w:rsidRPr="00841D36" w:rsidRDefault="00F161A9" w:rsidP="00F161A9">
      <w:pPr>
        <w:tabs>
          <w:tab w:val="left" w:pos="540"/>
          <w:tab w:val="left" w:pos="4860"/>
        </w:tabs>
        <w:spacing w:after="120"/>
        <w:ind w:left="540" w:hanging="540"/>
        <w:jc w:val="both"/>
        <w:rPr>
          <w:rFonts w:ascii="Calibri" w:hAnsi="Calibri" w:cs="Calibri"/>
        </w:rPr>
      </w:pPr>
      <w:r w:rsidRPr="00841D36">
        <w:rPr>
          <w:rFonts w:ascii="Calibri" w:hAnsi="Calibri" w:cs="Calibri"/>
        </w:rPr>
        <w:t>5.</w:t>
      </w:r>
      <w:r w:rsidRPr="00841D36">
        <w:rPr>
          <w:rFonts w:ascii="Calibri" w:hAnsi="Calibri" w:cs="Calibri"/>
        </w:rPr>
        <w:tab/>
        <w:t>Objednávka bude obsahovat:.</w:t>
      </w:r>
    </w:p>
    <w:p w:rsidR="00F161A9" w:rsidRPr="00841D36" w:rsidRDefault="00F161A9" w:rsidP="00F161A9">
      <w:pPr>
        <w:pStyle w:val="Zkladntextodsazen"/>
        <w:numPr>
          <w:ilvl w:val="1"/>
          <w:numId w:val="11"/>
        </w:numPr>
        <w:jc w:val="both"/>
        <w:rPr>
          <w:rFonts w:ascii="Calibri" w:hAnsi="Calibri" w:cs="Calibri"/>
        </w:rPr>
      </w:pPr>
      <w:r w:rsidRPr="00841D36">
        <w:rPr>
          <w:rFonts w:ascii="Calibri" w:hAnsi="Calibri" w:cs="Calibri"/>
        </w:rPr>
        <w:t>datum objednávky</w:t>
      </w:r>
    </w:p>
    <w:p w:rsidR="00F161A9" w:rsidRPr="00841D36" w:rsidRDefault="00F161A9" w:rsidP="00F161A9">
      <w:pPr>
        <w:pStyle w:val="Zkladntextodsazen"/>
        <w:numPr>
          <w:ilvl w:val="1"/>
          <w:numId w:val="11"/>
        </w:numPr>
        <w:jc w:val="both"/>
        <w:rPr>
          <w:rFonts w:ascii="Calibri" w:hAnsi="Calibri" w:cs="Calibri"/>
        </w:rPr>
      </w:pPr>
      <w:r w:rsidRPr="00841D36">
        <w:rPr>
          <w:rFonts w:ascii="Calibri" w:hAnsi="Calibri" w:cs="Calibri"/>
        </w:rPr>
        <w:t>místo plnění (nákladové středisko)</w:t>
      </w:r>
    </w:p>
    <w:p w:rsidR="00F161A9" w:rsidRPr="00841D36" w:rsidRDefault="00F161A9" w:rsidP="00F161A9">
      <w:pPr>
        <w:pStyle w:val="Zkladntextodsazen"/>
        <w:numPr>
          <w:ilvl w:val="1"/>
          <w:numId w:val="11"/>
        </w:numPr>
        <w:jc w:val="both"/>
        <w:rPr>
          <w:rFonts w:ascii="Calibri" w:hAnsi="Calibri" w:cs="Calibri"/>
        </w:rPr>
      </w:pPr>
      <w:r w:rsidRPr="00841D36">
        <w:rPr>
          <w:rFonts w:ascii="Calibri" w:hAnsi="Calibri" w:cs="Calibri"/>
        </w:rPr>
        <w:t>předmět plnění</w:t>
      </w:r>
    </w:p>
    <w:p w:rsidR="00F161A9" w:rsidRPr="00841D36" w:rsidRDefault="00F161A9" w:rsidP="00F161A9">
      <w:pPr>
        <w:tabs>
          <w:tab w:val="left" w:pos="540"/>
          <w:tab w:val="left" w:pos="4860"/>
        </w:tabs>
        <w:spacing w:after="120"/>
        <w:ind w:left="540" w:hanging="540"/>
        <w:jc w:val="both"/>
        <w:rPr>
          <w:rFonts w:ascii="Calibri" w:hAnsi="Calibri" w:cs="Calibri"/>
        </w:rPr>
      </w:pPr>
      <w:r w:rsidRPr="00841D36">
        <w:rPr>
          <w:rFonts w:ascii="Calibri" w:hAnsi="Calibri" w:cs="Calibri"/>
        </w:rPr>
        <w:t>7.</w:t>
      </w:r>
      <w:r w:rsidRPr="00841D36">
        <w:rPr>
          <w:rFonts w:ascii="Calibri" w:hAnsi="Calibri" w:cs="Calibri"/>
        </w:rPr>
        <w:tab/>
        <w:t xml:space="preserve">Objednatel poskytne dodavateli prostor v areálu nemocnice určený ke </w:t>
      </w:r>
      <w:smartTag w:uri="urn:schemas-microsoft-com:office:smarttags" w:element="PersonName">
        <w:r w:rsidRPr="00841D36">
          <w:rPr>
            <w:rFonts w:ascii="Calibri" w:hAnsi="Calibri" w:cs="Calibri"/>
          </w:rPr>
          <w:t>sklad</w:t>
        </w:r>
      </w:smartTag>
      <w:r w:rsidR="00F13E22" w:rsidRPr="00841D36">
        <w:rPr>
          <w:rFonts w:ascii="Calibri" w:hAnsi="Calibri" w:cs="Calibri"/>
        </w:rPr>
        <w:t xml:space="preserve">ování a přejímce prádla, který </w:t>
      </w:r>
      <w:r w:rsidR="00D71731" w:rsidRPr="00841D36">
        <w:rPr>
          <w:rFonts w:ascii="Calibri" w:hAnsi="Calibri" w:cs="Calibri"/>
        </w:rPr>
        <w:t xml:space="preserve">bude </w:t>
      </w:r>
      <w:r w:rsidR="00F13E22" w:rsidRPr="00841D36">
        <w:rPr>
          <w:rFonts w:ascii="Calibri" w:hAnsi="Calibri" w:cs="Calibri"/>
        </w:rPr>
        <w:t xml:space="preserve">řešen samostatnou </w:t>
      </w:r>
      <w:r w:rsidR="00D71731" w:rsidRPr="00841D36">
        <w:rPr>
          <w:rFonts w:ascii="Calibri" w:hAnsi="Calibri" w:cs="Calibri"/>
        </w:rPr>
        <w:t>s</w:t>
      </w:r>
      <w:r w:rsidR="00F13E22" w:rsidRPr="00841D36">
        <w:rPr>
          <w:rFonts w:ascii="Calibri" w:hAnsi="Calibri" w:cs="Calibri"/>
        </w:rPr>
        <w:t xml:space="preserve">mlouvou o zřízení a vedení </w:t>
      </w:r>
      <w:smartTag w:uri="urn:schemas-microsoft-com:office:smarttags" w:element="PersonName">
        <w:r w:rsidR="00F13E22" w:rsidRPr="00841D36">
          <w:rPr>
            <w:rFonts w:ascii="Calibri" w:hAnsi="Calibri" w:cs="Calibri"/>
          </w:rPr>
          <w:t>sklad</w:t>
        </w:r>
      </w:smartTag>
      <w:r w:rsidR="00F13E22" w:rsidRPr="00841D36">
        <w:rPr>
          <w:rFonts w:ascii="Calibri" w:hAnsi="Calibri" w:cs="Calibri"/>
        </w:rPr>
        <w:t>u.</w:t>
      </w:r>
    </w:p>
    <w:p w:rsidR="00F161A9" w:rsidRPr="00841D36" w:rsidRDefault="00F161A9" w:rsidP="00041EBF">
      <w:pPr>
        <w:numPr>
          <w:ilvl w:val="0"/>
          <w:numId w:val="16"/>
        </w:numPr>
        <w:tabs>
          <w:tab w:val="clear" w:pos="2007"/>
          <w:tab w:val="left" w:pos="540"/>
          <w:tab w:val="num" w:pos="567"/>
          <w:tab w:val="left" w:pos="4860"/>
        </w:tabs>
        <w:spacing w:after="120"/>
        <w:ind w:left="567"/>
        <w:jc w:val="both"/>
        <w:rPr>
          <w:rFonts w:ascii="Calibri" w:hAnsi="Calibri" w:cs="Calibri"/>
        </w:rPr>
      </w:pPr>
      <w:r w:rsidRPr="00841D36">
        <w:rPr>
          <w:rFonts w:ascii="Calibri" w:hAnsi="Calibri" w:cs="Calibri"/>
        </w:rPr>
        <w:t xml:space="preserve">Odvoz prádla bude probíhat v pondělí - </w:t>
      </w:r>
      <w:r w:rsidR="00D71731" w:rsidRPr="00841D36">
        <w:rPr>
          <w:rFonts w:ascii="Calibri" w:hAnsi="Calibri" w:cs="Calibri"/>
        </w:rPr>
        <w:t>pátek</w:t>
      </w:r>
      <w:r w:rsidRPr="00841D36">
        <w:rPr>
          <w:rFonts w:ascii="Calibri" w:hAnsi="Calibri" w:cs="Calibri"/>
        </w:rPr>
        <w:t xml:space="preserve"> z jednotlivých oddělení v době mezi 6:30 a </w:t>
      </w:r>
      <w:r w:rsidR="00FC1A3E" w:rsidRPr="00841D36">
        <w:rPr>
          <w:rFonts w:ascii="Calibri" w:hAnsi="Calibri" w:cs="Calibri"/>
        </w:rPr>
        <w:t>9</w:t>
      </w:r>
      <w:r w:rsidRPr="00841D36">
        <w:rPr>
          <w:rFonts w:ascii="Calibri" w:hAnsi="Calibri" w:cs="Calibri"/>
        </w:rPr>
        <w:t>:00</w:t>
      </w:r>
      <w:r w:rsidR="00F13E22" w:rsidRPr="00841D36">
        <w:rPr>
          <w:rFonts w:ascii="Calibri" w:hAnsi="Calibri" w:cs="Calibri"/>
        </w:rPr>
        <w:t xml:space="preserve"> hod, dovoz prádla  pondělí -</w:t>
      </w:r>
      <w:r w:rsidR="00990654">
        <w:rPr>
          <w:rFonts w:ascii="Calibri" w:hAnsi="Calibri" w:cs="Calibri"/>
        </w:rPr>
        <w:t xml:space="preserve"> pátek na jednotlivá</w:t>
      </w:r>
      <w:r w:rsidRPr="00841D36">
        <w:rPr>
          <w:rFonts w:ascii="Calibri" w:hAnsi="Calibri" w:cs="Calibri"/>
        </w:rPr>
        <w:t xml:space="preserve"> oddělení v době mezi </w:t>
      </w:r>
      <w:smartTag w:uri="urn:schemas-microsoft-com:office:smarttags" w:element="time">
        <w:smartTagPr>
          <w:attr w:name="Hour" w:val="6"/>
          <w:attr w:name="Minute" w:val="30"/>
        </w:smartTagPr>
        <w:r w:rsidRPr="00841D36">
          <w:rPr>
            <w:rFonts w:ascii="Calibri" w:hAnsi="Calibri" w:cs="Calibri"/>
          </w:rPr>
          <w:t>6:30</w:t>
        </w:r>
      </w:smartTag>
      <w:r w:rsidRPr="00841D36">
        <w:rPr>
          <w:rFonts w:ascii="Calibri" w:hAnsi="Calibri" w:cs="Calibri"/>
        </w:rPr>
        <w:t xml:space="preserve"> a </w:t>
      </w:r>
      <w:r w:rsidR="00FC1A3E" w:rsidRPr="00841D36">
        <w:rPr>
          <w:rFonts w:ascii="Calibri" w:hAnsi="Calibri" w:cs="Calibri"/>
        </w:rPr>
        <w:t>9</w:t>
      </w:r>
      <w:r w:rsidRPr="00841D36">
        <w:rPr>
          <w:rFonts w:ascii="Calibri" w:hAnsi="Calibri" w:cs="Calibri"/>
        </w:rPr>
        <w:t>:00 hod.</w:t>
      </w:r>
    </w:p>
    <w:p w:rsidR="00F161A9" w:rsidRPr="00841D36" w:rsidRDefault="00F161A9" w:rsidP="00041EBF">
      <w:pPr>
        <w:numPr>
          <w:ilvl w:val="0"/>
          <w:numId w:val="16"/>
        </w:numPr>
        <w:tabs>
          <w:tab w:val="clear" w:pos="2007"/>
          <w:tab w:val="left" w:pos="540"/>
          <w:tab w:val="num" w:pos="567"/>
          <w:tab w:val="left" w:pos="4860"/>
        </w:tabs>
        <w:spacing w:after="120"/>
        <w:ind w:left="567"/>
        <w:jc w:val="both"/>
        <w:rPr>
          <w:rFonts w:ascii="Calibri" w:hAnsi="Calibri" w:cs="Calibri"/>
        </w:rPr>
      </w:pPr>
      <w:r w:rsidRPr="00841D36">
        <w:rPr>
          <w:rFonts w:ascii="Calibri" w:hAnsi="Calibri" w:cs="Calibri"/>
        </w:rPr>
        <w:t>Součástí dodávky je dodací list ve dvou vyhotoveních. Vedoucí zaměstnanec jednotlivého oddělení provede kontrolu dodávky a po kontrole jednu kopii podepsaného dodacího listu předá řidiči dodavatele.</w:t>
      </w:r>
    </w:p>
    <w:p w:rsidR="00F161A9" w:rsidRPr="00841D36" w:rsidRDefault="00F161A9" w:rsidP="00F161A9">
      <w:pPr>
        <w:tabs>
          <w:tab w:val="left" w:pos="540"/>
          <w:tab w:val="left" w:pos="4860"/>
        </w:tabs>
        <w:spacing w:after="120"/>
        <w:jc w:val="center"/>
        <w:rPr>
          <w:rFonts w:ascii="Calibri" w:hAnsi="Calibri" w:cs="Calibri"/>
          <w:b/>
        </w:rPr>
      </w:pPr>
    </w:p>
    <w:p w:rsidR="00F161A9" w:rsidRPr="00841D36" w:rsidRDefault="00F161A9" w:rsidP="00F161A9">
      <w:pPr>
        <w:tabs>
          <w:tab w:val="left" w:pos="540"/>
          <w:tab w:val="left" w:pos="4860"/>
        </w:tabs>
        <w:spacing w:after="120"/>
        <w:jc w:val="center"/>
        <w:rPr>
          <w:rFonts w:ascii="Calibri" w:hAnsi="Calibri" w:cs="Calibri"/>
          <w:b/>
        </w:rPr>
      </w:pPr>
      <w:r w:rsidRPr="00841D36">
        <w:rPr>
          <w:rFonts w:ascii="Calibri" w:hAnsi="Calibri" w:cs="Calibri"/>
          <w:b/>
        </w:rPr>
        <w:t>VI.</w:t>
      </w:r>
    </w:p>
    <w:p w:rsidR="00F161A9" w:rsidRPr="00841D36" w:rsidRDefault="00F161A9" w:rsidP="00F161A9">
      <w:pPr>
        <w:tabs>
          <w:tab w:val="left" w:pos="540"/>
          <w:tab w:val="left" w:pos="4860"/>
        </w:tabs>
        <w:jc w:val="center"/>
        <w:rPr>
          <w:rFonts w:ascii="Calibri" w:hAnsi="Calibri" w:cs="Calibri"/>
          <w:b/>
        </w:rPr>
      </w:pPr>
      <w:r w:rsidRPr="00841D36">
        <w:rPr>
          <w:rFonts w:ascii="Calibri" w:hAnsi="Calibri" w:cs="Calibri"/>
          <w:b/>
        </w:rPr>
        <w:t>Místo plnění</w:t>
      </w:r>
    </w:p>
    <w:p w:rsidR="00F161A9" w:rsidRPr="00841D36" w:rsidRDefault="00F161A9" w:rsidP="00F161A9">
      <w:pPr>
        <w:tabs>
          <w:tab w:val="left" w:pos="540"/>
          <w:tab w:val="left" w:pos="4860"/>
        </w:tabs>
        <w:jc w:val="both"/>
        <w:rPr>
          <w:rFonts w:ascii="Calibri" w:hAnsi="Calibri" w:cs="Calibri"/>
        </w:rPr>
      </w:pPr>
    </w:p>
    <w:p w:rsidR="00F161A9" w:rsidRPr="00841D36" w:rsidRDefault="00F161A9" w:rsidP="00F161A9">
      <w:pPr>
        <w:tabs>
          <w:tab w:val="left" w:pos="540"/>
          <w:tab w:val="left" w:pos="4860"/>
        </w:tabs>
        <w:spacing w:after="120"/>
        <w:jc w:val="both"/>
        <w:rPr>
          <w:rFonts w:ascii="Calibri" w:hAnsi="Calibri" w:cs="Calibri"/>
        </w:rPr>
      </w:pPr>
      <w:r w:rsidRPr="00841D36">
        <w:rPr>
          <w:rFonts w:ascii="Calibri" w:hAnsi="Calibri" w:cs="Calibri"/>
        </w:rPr>
        <w:t>Místem plnění dodávek jsou jednotlivá dod</w:t>
      </w:r>
      <w:r w:rsidR="00D71731" w:rsidRPr="00841D36">
        <w:rPr>
          <w:rFonts w:ascii="Calibri" w:hAnsi="Calibri" w:cs="Calibri"/>
        </w:rPr>
        <w:t xml:space="preserve">ací místa objednatele v areálu Nemocnice </w:t>
      </w:r>
      <w:r w:rsidR="00A17132" w:rsidRPr="00841D36">
        <w:rPr>
          <w:rFonts w:ascii="Calibri" w:hAnsi="Calibri" w:cs="Calibri"/>
        </w:rPr>
        <w:t>Jihlava, příspěvkové organizace,</w:t>
      </w:r>
      <w:r w:rsidRPr="00841D36">
        <w:rPr>
          <w:rFonts w:ascii="Calibri" w:hAnsi="Calibri" w:cs="Calibri"/>
        </w:rPr>
        <w:t xml:space="preserve"> blíže specifikovaná v Příloze č. 3.</w:t>
      </w:r>
    </w:p>
    <w:p w:rsidR="00F161A9" w:rsidRPr="00841D36" w:rsidRDefault="00F161A9" w:rsidP="00F161A9">
      <w:pPr>
        <w:tabs>
          <w:tab w:val="left" w:pos="540"/>
          <w:tab w:val="left" w:pos="4860"/>
        </w:tabs>
        <w:spacing w:after="120"/>
        <w:jc w:val="both"/>
        <w:rPr>
          <w:rFonts w:ascii="Calibri" w:hAnsi="Calibri" w:cs="Calibri"/>
        </w:rPr>
      </w:pPr>
    </w:p>
    <w:p w:rsidR="00F161A9" w:rsidRPr="00841D36" w:rsidRDefault="00F161A9" w:rsidP="00F161A9">
      <w:pPr>
        <w:tabs>
          <w:tab w:val="left" w:pos="540"/>
          <w:tab w:val="left" w:pos="4860"/>
        </w:tabs>
        <w:spacing w:after="120"/>
        <w:jc w:val="center"/>
        <w:rPr>
          <w:rFonts w:ascii="Calibri" w:hAnsi="Calibri" w:cs="Calibri"/>
          <w:b/>
        </w:rPr>
      </w:pPr>
      <w:r w:rsidRPr="00841D36">
        <w:rPr>
          <w:rFonts w:ascii="Calibri" w:hAnsi="Calibri" w:cs="Calibri"/>
          <w:b/>
        </w:rPr>
        <w:t>VII.</w:t>
      </w:r>
    </w:p>
    <w:p w:rsidR="00F161A9" w:rsidRPr="00841D36" w:rsidRDefault="00F161A9" w:rsidP="00F161A9">
      <w:pPr>
        <w:tabs>
          <w:tab w:val="left" w:pos="540"/>
          <w:tab w:val="left" w:pos="4860"/>
        </w:tabs>
        <w:jc w:val="center"/>
        <w:rPr>
          <w:rFonts w:ascii="Calibri" w:hAnsi="Calibri" w:cs="Calibri"/>
          <w:b/>
        </w:rPr>
      </w:pPr>
      <w:r w:rsidRPr="00841D36">
        <w:rPr>
          <w:rFonts w:ascii="Calibri" w:hAnsi="Calibri" w:cs="Calibri"/>
          <w:b/>
        </w:rPr>
        <w:t>Harmonogram zavedení služeb</w:t>
      </w:r>
    </w:p>
    <w:p w:rsidR="00F161A9" w:rsidRPr="00841D36" w:rsidRDefault="00F161A9" w:rsidP="00F161A9">
      <w:pPr>
        <w:tabs>
          <w:tab w:val="left" w:pos="540"/>
          <w:tab w:val="left" w:pos="4860"/>
        </w:tabs>
        <w:jc w:val="center"/>
        <w:rPr>
          <w:rFonts w:ascii="Calibri" w:hAnsi="Calibri" w:cs="Calibri"/>
          <w:b/>
        </w:rPr>
      </w:pPr>
    </w:p>
    <w:p w:rsidR="00F161A9" w:rsidRPr="00841D36" w:rsidRDefault="00F161A9" w:rsidP="00F161A9">
      <w:pPr>
        <w:tabs>
          <w:tab w:val="left" w:pos="540"/>
          <w:tab w:val="left" w:pos="4860"/>
        </w:tabs>
        <w:spacing w:after="120"/>
        <w:jc w:val="both"/>
        <w:rPr>
          <w:rFonts w:ascii="Calibri" w:hAnsi="Calibri" w:cs="Calibri"/>
        </w:rPr>
      </w:pPr>
      <w:r w:rsidRPr="00841D36">
        <w:rPr>
          <w:rFonts w:ascii="Calibri" w:hAnsi="Calibri" w:cs="Calibri"/>
        </w:rPr>
        <w:t xml:space="preserve">Dodavatel se zavazuje </w:t>
      </w:r>
      <w:r w:rsidR="00F13E22" w:rsidRPr="00841D36">
        <w:rPr>
          <w:rFonts w:ascii="Calibri" w:hAnsi="Calibri" w:cs="Calibri"/>
        </w:rPr>
        <w:t xml:space="preserve">zavést komplexní servis </w:t>
      </w:r>
      <w:r w:rsidR="00514C87">
        <w:rPr>
          <w:rFonts w:ascii="Calibri" w:hAnsi="Calibri" w:cs="Calibri"/>
        </w:rPr>
        <w:t xml:space="preserve">v plné míře (včetně pronajímaného prádla) </w:t>
      </w:r>
      <w:r w:rsidR="00F13E22" w:rsidRPr="00841D36">
        <w:rPr>
          <w:rFonts w:ascii="Calibri" w:hAnsi="Calibri" w:cs="Calibri"/>
        </w:rPr>
        <w:t xml:space="preserve">na všech nákladových střediscích dle Přílohy č. </w:t>
      </w:r>
      <w:r w:rsidR="00A20351">
        <w:rPr>
          <w:rFonts w:ascii="Calibri" w:hAnsi="Calibri" w:cs="Calibri"/>
        </w:rPr>
        <w:t>5 (Harmonogram zavedení služby)</w:t>
      </w:r>
      <w:r w:rsidR="00EA0719">
        <w:rPr>
          <w:rFonts w:ascii="Calibri" w:hAnsi="Calibri" w:cs="Calibri"/>
        </w:rPr>
        <w:t>, nejpozději však</w:t>
      </w:r>
      <w:r w:rsidR="00F13E22" w:rsidRPr="00841D36">
        <w:rPr>
          <w:rFonts w:ascii="Calibri" w:hAnsi="Calibri" w:cs="Calibri"/>
        </w:rPr>
        <w:t xml:space="preserve"> do </w:t>
      </w:r>
      <w:r w:rsidR="00C46855" w:rsidRPr="00841D36">
        <w:rPr>
          <w:rFonts w:ascii="Calibri" w:hAnsi="Calibri" w:cs="Calibri"/>
        </w:rPr>
        <w:t>18 měsíců</w:t>
      </w:r>
      <w:r w:rsidR="009D4156" w:rsidRPr="00841D36">
        <w:rPr>
          <w:rFonts w:ascii="Calibri" w:hAnsi="Calibri" w:cs="Calibri"/>
        </w:rPr>
        <w:t xml:space="preserve"> od </w:t>
      </w:r>
      <w:r w:rsidR="00474298">
        <w:rPr>
          <w:rFonts w:ascii="Calibri" w:hAnsi="Calibri" w:cs="Calibri"/>
        </w:rPr>
        <w:t>data nabytí právní moci</w:t>
      </w:r>
      <w:r w:rsidR="009D4156" w:rsidRPr="00841D36">
        <w:rPr>
          <w:rFonts w:ascii="Calibri" w:hAnsi="Calibri" w:cs="Calibri"/>
        </w:rPr>
        <w:t xml:space="preserve"> smlouvy</w:t>
      </w:r>
      <w:r w:rsidR="00514C87">
        <w:rPr>
          <w:rFonts w:ascii="Calibri" w:hAnsi="Calibri" w:cs="Calibri"/>
        </w:rPr>
        <w:t xml:space="preserve"> a do té doby plnit službu dle parametrů ZD s prádlem objednatele na jednotlivá dodací místa</w:t>
      </w:r>
      <w:r w:rsidR="00F13E22" w:rsidRPr="00841D36">
        <w:rPr>
          <w:rFonts w:ascii="Calibri" w:hAnsi="Calibri" w:cs="Calibri"/>
        </w:rPr>
        <w:t>.</w:t>
      </w:r>
      <w:r w:rsidRPr="00841D36">
        <w:rPr>
          <w:rFonts w:ascii="Calibri" w:hAnsi="Calibri" w:cs="Calibri"/>
        </w:rPr>
        <w:t xml:space="preserve">  </w:t>
      </w:r>
    </w:p>
    <w:p w:rsidR="00F161A9" w:rsidRPr="00841D36" w:rsidRDefault="00F161A9" w:rsidP="00F161A9">
      <w:pPr>
        <w:tabs>
          <w:tab w:val="left" w:pos="540"/>
          <w:tab w:val="left" w:pos="4860"/>
        </w:tabs>
        <w:spacing w:after="120"/>
        <w:ind w:left="360"/>
        <w:jc w:val="both"/>
        <w:rPr>
          <w:rFonts w:ascii="Calibri" w:hAnsi="Calibri" w:cs="Calibri"/>
        </w:rPr>
      </w:pPr>
    </w:p>
    <w:p w:rsidR="00F161A9" w:rsidRPr="00841D36" w:rsidRDefault="00F161A9" w:rsidP="00F161A9">
      <w:pPr>
        <w:tabs>
          <w:tab w:val="left" w:pos="540"/>
          <w:tab w:val="left" w:pos="4860"/>
        </w:tabs>
        <w:spacing w:after="120"/>
        <w:jc w:val="center"/>
        <w:rPr>
          <w:rFonts w:ascii="Calibri" w:hAnsi="Calibri" w:cs="Calibri"/>
          <w:b/>
        </w:rPr>
      </w:pPr>
      <w:r w:rsidRPr="00841D36">
        <w:rPr>
          <w:rFonts w:ascii="Calibri" w:hAnsi="Calibri" w:cs="Calibri"/>
          <w:b/>
        </w:rPr>
        <w:t>VIII.</w:t>
      </w:r>
    </w:p>
    <w:p w:rsidR="00F161A9" w:rsidRPr="00841D36" w:rsidRDefault="00F161A9" w:rsidP="00F161A9">
      <w:pPr>
        <w:pStyle w:val="Nadpis1"/>
        <w:tabs>
          <w:tab w:val="left" w:pos="0"/>
        </w:tabs>
        <w:spacing w:after="0"/>
        <w:rPr>
          <w:rFonts w:ascii="Calibri" w:hAnsi="Calibri" w:cs="Calibri"/>
          <w:sz w:val="24"/>
        </w:rPr>
      </w:pPr>
      <w:r w:rsidRPr="00841D36">
        <w:rPr>
          <w:rFonts w:ascii="Calibri" w:hAnsi="Calibri" w:cs="Calibri"/>
          <w:sz w:val="24"/>
        </w:rPr>
        <w:lastRenderedPageBreak/>
        <w:t>Práva a povinnosti dodavatele</w:t>
      </w:r>
    </w:p>
    <w:p w:rsidR="00F161A9" w:rsidRPr="00841D36" w:rsidRDefault="00F161A9" w:rsidP="00F161A9">
      <w:pPr>
        <w:rPr>
          <w:rFonts w:ascii="Calibri" w:hAnsi="Calibri" w:cs="Calibri"/>
        </w:rPr>
      </w:pPr>
    </w:p>
    <w:p w:rsidR="00F161A9" w:rsidRPr="00841D36" w:rsidRDefault="00F161A9" w:rsidP="00F161A9">
      <w:pPr>
        <w:pStyle w:val="Zkladntextodsazen"/>
        <w:numPr>
          <w:ilvl w:val="0"/>
          <w:numId w:val="2"/>
        </w:numPr>
        <w:tabs>
          <w:tab w:val="left" w:pos="0"/>
        </w:tabs>
        <w:jc w:val="both"/>
        <w:rPr>
          <w:rFonts w:ascii="Calibri" w:hAnsi="Calibri" w:cs="Calibri"/>
        </w:rPr>
      </w:pPr>
      <w:r w:rsidRPr="00841D36">
        <w:rPr>
          <w:rFonts w:ascii="Calibri" w:hAnsi="Calibri" w:cs="Calibri"/>
        </w:rPr>
        <w:t>Dodavatel se zavazuje dodávat systémové prádlo v množství požadovaném jednotlivými dodacími místy a dle ustanovení čl. V a odstavce č. 3 této smlouvy.</w:t>
      </w:r>
    </w:p>
    <w:p w:rsidR="00F161A9" w:rsidRPr="00841D36" w:rsidRDefault="00F161A9" w:rsidP="00F161A9">
      <w:pPr>
        <w:numPr>
          <w:ilvl w:val="0"/>
          <w:numId w:val="2"/>
        </w:numPr>
        <w:tabs>
          <w:tab w:val="left" w:pos="0"/>
          <w:tab w:val="left" w:pos="4860"/>
        </w:tabs>
        <w:spacing w:after="120"/>
        <w:jc w:val="both"/>
        <w:rPr>
          <w:rFonts w:ascii="Calibri" w:hAnsi="Calibri" w:cs="Calibri"/>
        </w:rPr>
      </w:pPr>
      <w:r w:rsidRPr="00841D36">
        <w:rPr>
          <w:rFonts w:ascii="Calibri" w:hAnsi="Calibri" w:cs="Calibri"/>
        </w:rPr>
        <w:t>Dodavatel se zavazuje dodávat prádlo čisté, vyprané, vyžehlené a nepoškozené ve stavu způsobilém k užívání dle jeho určení.</w:t>
      </w:r>
    </w:p>
    <w:p w:rsidR="00F161A9" w:rsidRPr="00841D36" w:rsidRDefault="00F161A9" w:rsidP="00F161A9">
      <w:pPr>
        <w:numPr>
          <w:ilvl w:val="0"/>
          <w:numId w:val="2"/>
        </w:numPr>
        <w:tabs>
          <w:tab w:val="left" w:pos="0"/>
          <w:tab w:val="left" w:pos="4860"/>
        </w:tabs>
        <w:spacing w:after="120"/>
        <w:jc w:val="both"/>
        <w:rPr>
          <w:rFonts w:ascii="Calibri" w:hAnsi="Calibri" w:cs="Calibri"/>
        </w:rPr>
      </w:pPr>
      <w:r w:rsidRPr="00841D36">
        <w:rPr>
          <w:rFonts w:ascii="Calibri" w:hAnsi="Calibri" w:cs="Calibri"/>
        </w:rPr>
        <w:t xml:space="preserve">Průběžnou výměnu opotřebovaného systémového prádla za nové zajišťuje dodavatel na svůj náklad.  </w:t>
      </w:r>
    </w:p>
    <w:p w:rsidR="00F161A9" w:rsidRPr="00841D36" w:rsidRDefault="00F161A9" w:rsidP="00F161A9">
      <w:pPr>
        <w:pStyle w:val="Zkladntextodsazen2"/>
        <w:numPr>
          <w:ilvl w:val="0"/>
          <w:numId w:val="2"/>
        </w:numPr>
        <w:spacing w:after="120"/>
        <w:rPr>
          <w:rFonts w:ascii="Calibri" w:hAnsi="Calibri" w:cs="Calibri"/>
        </w:rPr>
      </w:pPr>
      <w:r w:rsidRPr="00841D36">
        <w:rPr>
          <w:rFonts w:ascii="Calibri" w:hAnsi="Calibri" w:cs="Calibri"/>
        </w:rPr>
        <w:t xml:space="preserve">V případě závady provozu dodavatele zajistí dodavatel pro objednatele na svůj náklad dodávku systémového prádla tak, aby plnění dodavatele nebylo vadné jak co do kvality, tak co do množství. </w:t>
      </w:r>
    </w:p>
    <w:p w:rsidR="00F161A9" w:rsidRPr="00841D36" w:rsidRDefault="00F161A9" w:rsidP="00F161A9">
      <w:pPr>
        <w:numPr>
          <w:ilvl w:val="0"/>
          <w:numId w:val="2"/>
        </w:numPr>
        <w:tabs>
          <w:tab w:val="left" w:pos="0"/>
          <w:tab w:val="left" w:pos="4860"/>
        </w:tabs>
        <w:spacing w:after="120"/>
        <w:jc w:val="both"/>
        <w:rPr>
          <w:rFonts w:ascii="Calibri" w:hAnsi="Calibri" w:cs="Calibri"/>
        </w:rPr>
      </w:pPr>
      <w:r w:rsidRPr="00841D36">
        <w:rPr>
          <w:rFonts w:ascii="Calibri" w:hAnsi="Calibri" w:cs="Calibri"/>
        </w:rPr>
        <w:t>Dodavatel se zavazuje dodržovat veškeré právní, technické a hygienické předpisy a normy pro praní a dodávku prádla do zdravotnických z</w:t>
      </w:r>
      <w:r w:rsidR="00087090">
        <w:rPr>
          <w:rFonts w:ascii="Calibri" w:hAnsi="Calibri" w:cs="Calibri"/>
        </w:rPr>
        <w:t>ařízení, zejména vyhlášku č. 306/2012</w:t>
      </w:r>
      <w:r w:rsidRPr="00841D36">
        <w:rPr>
          <w:rFonts w:ascii="Calibri" w:hAnsi="Calibri" w:cs="Calibri"/>
        </w:rPr>
        <w:t xml:space="preserve"> Sb.</w:t>
      </w:r>
    </w:p>
    <w:p w:rsidR="00F161A9" w:rsidRPr="00841D36" w:rsidRDefault="00F161A9" w:rsidP="00F161A9">
      <w:pPr>
        <w:numPr>
          <w:ilvl w:val="0"/>
          <w:numId w:val="2"/>
        </w:numPr>
        <w:tabs>
          <w:tab w:val="left" w:pos="0"/>
          <w:tab w:val="left" w:pos="4860"/>
        </w:tabs>
        <w:spacing w:after="120"/>
        <w:jc w:val="both"/>
        <w:rPr>
          <w:rFonts w:ascii="Calibri" w:hAnsi="Calibri" w:cs="Calibri"/>
        </w:rPr>
      </w:pPr>
      <w:r w:rsidRPr="00841D36">
        <w:rPr>
          <w:rFonts w:ascii="Calibri" w:hAnsi="Calibri" w:cs="Calibri"/>
        </w:rPr>
        <w:t xml:space="preserve">Dodavatel se zavazuje dodržovat plynulé zásobování prádlem dle požadavků jednotlivých oddělení. Dodávky systémového </w:t>
      </w:r>
      <w:r w:rsidR="00733565">
        <w:rPr>
          <w:rFonts w:ascii="Calibri" w:hAnsi="Calibri" w:cs="Calibri"/>
        </w:rPr>
        <w:t xml:space="preserve">a nesystémového </w:t>
      </w:r>
      <w:r w:rsidRPr="00841D36">
        <w:rPr>
          <w:rFonts w:ascii="Calibri" w:hAnsi="Calibri" w:cs="Calibri"/>
        </w:rPr>
        <w:t xml:space="preserve">prádla budou realizovány do 24 hod od obdržení objednávky, dodávky </w:t>
      </w:r>
      <w:r w:rsidR="00733565">
        <w:rPr>
          <w:rFonts w:ascii="Calibri" w:hAnsi="Calibri" w:cs="Calibri"/>
        </w:rPr>
        <w:t>chemického čištění</w:t>
      </w:r>
      <w:r w:rsidRPr="00841D36">
        <w:rPr>
          <w:rFonts w:ascii="Calibri" w:hAnsi="Calibri" w:cs="Calibri"/>
        </w:rPr>
        <w:t xml:space="preserve"> do 7 dní od obdržení objednávky.</w:t>
      </w:r>
    </w:p>
    <w:p w:rsidR="00F161A9" w:rsidRDefault="00F161A9" w:rsidP="00F161A9">
      <w:pPr>
        <w:numPr>
          <w:ilvl w:val="0"/>
          <w:numId w:val="2"/>
        </w:numPr>
        <w:tabs>
          <w:tab w:val="left" w:pos="0"/>
          <w:tab w:val="left" w:pos="4860"/>
        </w:tabs>
        <w:spacing w:after="120"/>
        <w:jc w:val="both"/>
        <w:rPr>
          <w:rFonts w:ascii="Calibri" w:hAnsi="Calibri" w:cs="Calibri"/>
        </w:rPr>
      </w:pPr>
      <w:r w:rsidRPr="00841D36">
        <w:rPr>
          <w:rFonts w:ascii="Calibri" w:hAnsi="Calibri" w:cs="Calibri"/>
        </w:rPr>
        <w:t xml:space="preserve">Dodavatel se zavazuje dodržovat </w:t>
      </w:r>
      <w:r w:rsidR="00841D36" w:rsidRPr="00841D36">
        <w:rPr>
          <w:rFonts w:ascii="Calibri" w:hAnsi="Calibri" w:cs="Calibri"/>
        </w:rPr>
        <w:t>barevné rozlišení</w:t>
      </w:r>
      <w:r w:rsidRPr="00841D36">
        <w:rPr>
          <w:rFonts w:ascii="Calibri" w:hAnsi="Calibri" w:cs="Calibri"/>
        </w:rPr>
        <w:t xml:space="preserve"> prádla u ošetřovatelského personálu dle kategorie pracovníka.</w:t>
      </w:r>
    </w:p>
    <w:p w:rsidR="001C2940" w:rsidRDefault="001C2940" w:rsidP="00F161A9">
      <w:pPr>
        <w:numPr>
          <w:ilvl w:val="0"/>
          <w:numId w:val="2"/>
        </w:numPr>
        <w:tabs>
          <w:tab w:val="left" w:pos="0"/>
          <w:tab w:val="left" w:pos="4860"/>
        </w:tabs>
        <w:spacing w:after="120"/>
        <w:jc w:val="both"/>
        <w:rPr>
          <w:rFonts w:ascii="Calibri" w:hAnsi="Calibri" w:cs="Calibri"/>
        </w:rPr>
      </w:pPr>
      <w:r>
        <w:rPr>
          <w:rFonts w:ascii="Calibri" w:hAnsi="Calibri" w:cs="Calibri"/>
        </w:rPr>
        <w:t>Dodavatel s</w:t>
      </w:r>
      <w:r w:rsidR="00960CBD">
        <w:rPr>
          <w:rFonts w:ascii="Calibri" w:hAnsi="Calibri" w:cs="Calibri"/>
        </w:rPr>
        <w:t>e zavazuje v případě hromadného</w:t>
      </w:r>
      <w:r>
        <w:rPr>
          <w:rFonts w:ascii="Calibri" w:hAnsi="Calibri" w:cs="Calibri"/>
        </w:rPr>
        <w:t xml:space="preserve"> neštěstí vykrýt zvýšenou potřebu prádla v lhůtách do 4 hodin od nahlášení.</w:t>
      </w:r>
    </w:p>
    <w:p w:rsidR="00E678FD" w:rsidRPr="00841D36" w:rsidRDefault="00E678FD" w:rsidP="00E678FD">
      <w:pPr>
        <w:tabs>
          <w:tab w:val="left" w:pos="0"/>
          <w:tab w:val="left" w:pos="4860"/>
        </w:tabs>
        <w:spacing w:after="120"/>
        <w:ind w:left="567"/>
        <w:jc w:val="both"/>
        <w:rPr>
          <w:rFonts w:ascii="Calibri" w:hAnsi="Calibri" w:cs="Calibri"/>
        </w:rPr>
      </w:pPr>
    </w:p>
    <w:p w:rsidR="00F161A9" w:rsidRPr="00841D36" w:rsidRDefault="00F161A9" w:rsidP="00F161A9">
      <w:pPr>
        <w:tabs>
          <w:tab w:val="left" w:pos="540"/>
          <w:tab w:val="left" w:pos="4860"/>
        </w:tabs>
        <w:spacing w:after="120"/>
        <w:ind w:left="539" w:hanging="539"/>
        <w:jc w:val="center"/>
        <w:rPr>
          <w:rFonts w:ascii="Calibri" w:hAnsi="Calibri" w:cs="Calibri"/>
          <w:b/>
        </w:rPr>
      </w:pPr>
      <w:r w:rsidRPr="00841D36">
        <w:rPr>
          <w:rFonts w:ascii="Calibri" w:hAnsi="Calibri" w:cs="Calibri"/>
          <w:b/>
        </w:rPr>
        <w:t>IX.</w:t>
      </w:r>
    </w:p>
    <w:p w:rsidR="00F161A9" w:rsidRPr="00841D36" w:rsidRDefault="00F161A9" w:rsidP="00F161A9">
      <w:pPr>
        <w:tabs>
          <w:tab w:val="left" w:pos="540"/>
          <w:tab w:val="left" w:pos="4860"/>
        </w:tabs>
        <w:ind w:left="539" w:hanging="539"/>
        <w:jc w:val="center"/>
        <w:rPr>
          <w:rFonts w:ascii="Calibri" w:hAnsi="Calibri" w:cs="Calibri"/>
          <w:b/>
        </w:rPr>
      </w:pPr>
      <w:r w:rsidRPr="00841D36">
        <w:rPr>
          <w:rFonts w:ascii="Calibri" w:hAnsi="Calibri" w:cs="Calibri"/>
          <w:b/>
        </w:rPr>
        <w:t>Práva a povinnosti objednatele</w:t>
      </w:r>
    </w:p>
    <w:p w:rsidR="00F161A9" w:rsidRPr="00841D36" w:rsidRDefault="00F161A9" w:rsidP="00F161A9">
      <w:pPr>
        <w:tabs>
          <w:tab w:val="left" w:pos="540"/>
          <w:tab w:val="left" w:pos="4860"/>
        </w:tabs>
        <w:ind w:left="540" w:hanging="540"/>
        <w:jc w:val="both"/>
        <w:rPr>
          <w:rFonts w:ascii="Calibri" w:hAnsi="Calibri" w:cs="Calibri"/>
        </w:rPr>
      </w:pPr>
    </w:p>
    <w:p w:rsidR="00F161A9" w:rsidRPr="00841D36" w:rsidRDefault="00F161A9" w:rsidP="00F161A9">
      <w:pPr>
        <w:pStyle w:val="Zkladntextodsazen"/>
        <w:numPr>
          <w:ilvl w:val="0"/>
          <w:numId w:val="3"/>
        </w:numPr>
        <w:jc w:val="both"/>
        <w:rPr>
          <w:rFonts w:ascii="Calibri" w:hAnsi="Calibri" w:cs="Calibri"/>
        </w:rPr>
      </w:pPr>
      <w:r w:rsidRPr="00841D36">
        <w:rPr>
          <w:rFonts w:ascii="Calibri" w:hAnsi="Calibri" w:cs="Calibri"/>
        </w:rPr>
        <w:t xml:space="preserve">Objednatel je povinen nakládat šetrně s dodaným prádlem v KS prádla a užívat je způsobem odpovídajícím jeho určení a pouze na pracovištích příslušného dodacího místa. </w:t>
      </w:r>
    </w:p>
    <w:p w:rsidR="00F161A9" w:rsidRPr="00841D36" w:rsidRDefault="00F161A9" w:rsidP="00F161A9">
      <w:pPr>
        <w:numPr>
          <w:ilvl w:val="0"/>
          <w:numId w:val="3"/>
        </w:numPr>
        <w:tabs>
          <w:tab w:val="left" w:pos="540"/>
          <w:tab w:val="left" w:pos="4860"/>
        </w:tabs>
        <w:spacing w:after="120"/>
        <w:jc w:val="both"/>
        <w:rPr>
          <w:rFonts w:ascii="Calibri" w:hAnsi="Calibri" w:cs="Calibri"/>
        </w:rPr>
      </w:pPr>
      <w:r w:rsidRPr="00841D36">
        <w:rPr>
          <w:rFonts w:ascii="Calibri" w:hAnsi="Calibri" w:cs="Calibri"/>
        </w:rPr>
        <w:t>Objednatel se zavazuje umožnit dodavateli kontrolu systémového prádla v prostoru objednatele.</w:t>
      </w:r>
    </w:p>
    <w:p w:rsidR="00F161A9" w:rsidRPr="00841D36" w:rsidRDefault="00F161A9" w:rsidP="00F161A9">
      <w:pPr>
        <w:numPr>
          <w:ilvl w:val="0"/>
          <w:numId w:val="3"/>
        </w:numPr>
        <w:tabs>
          <w:tab w:val="left" w:pos="540"/>
          <w:tab w:val="left" w:pos="4860"/>
        </w:tabs>
        <w:spacing w:after="120"/>
        <w:jc w:val="both"/>
        <w:rPr>
          <w:rFonts w:ascii="Calibri" w:hAnsi="Calibri" w:cs="Calibri"/>
        </w:rPr>
      </w:pPr>
      <w:r w:rsidRPr="00841D36">
        <w:rPr>
          <w:rFonts w:ascii="Calibri" w:hAnsi="Calibri" w:cs="Calibri"/>
        </w:rPr>
        <w:t xml:space="preserve">Objednatel je povinen učinit opatření k zamezení ztrát </w:t>
      </w:r>
      <w:r w:rsidRPr="00841D36">
        <w:rPr>
          <w:rFonts w:ascii="Calibri" w:eastAsia="MS Mincho" w:hAnsi="Calibri" w:cs="Calibri"/>
        </w:rPr>
        <w:t>systémového prádla.</w:t>
      </w:r>
    </w:p>
    <w:p w:rsidR="00F161A9" w:rsidRPr="00841D36" w:rsidRDefault="00F161A9" w:rsidP="00F161A9">
      <w:pPr>
        <w:numPr>
          <w:ilvl w:val="0"/>
          <w:numId w:val="3"/>
        </w:numPr>
        <w:tabs>
          <w:tab w:val="left" w:pos="540"/>
          <w:tab w:val="left" w:pos="4860"/>
        </w:tabs>
        <w:spacing w:after="120"/>
        <w:jc w:val="both"/>
        <w:rPr>
          <w:rFonts w:ascii="Calibri" w:hAnsi="Calibri" w:cs="Calibri"/>
        </w:rPr>
      </w:pPr>
      <w:r w:rsidRPr="00841D36">
        <w:rPr>
          <w:rFonts w:ascii="Calibri" w:hAnsi="Calibri" w:cs="Calibri"/>
        </w:rPr>
        <w:t>Objednatel se zavazuje po dobu trvání této smlouvy nepoužívat služeb obdobného charakteru jako je předmětem této smlouvy od jiného dodavatele.</w:t>
      </w:r>
    </w:p>
    <w:p w:rsidR="00F161A9" w:rsidRPr="00841D36" w:rsidRDefault="00F161A9" w:rsidP="00F161A9">
      <w:pPr>
        <w:numPr>
          <w:ilvl w:val="0"/>
          <w:numId w:val="3"/>
        </w:numPr>
        <w:tabs>
          <w:tab w:val="left" w:pos="540"/>
          <w:tab w:val="left" w:pos="4860"/>
        </w:tabs>
        <w:spacing w:after="120"/>
        <w:jc w:val="both"/>
        <w:rPr>
          <w:rFonts w:ascii="Calibri" w:hAnsi="Calibri" w:cs="Calibri"/>
        </w:rPr>
      </w:pPr>
      <w:r w:rsidRPr="00841D36">
        <w:rPr>
          <w:rFonts w:ascii="Calibri" w:hAnsi="Calibri" w:cs="Calibri"/>
        </w:rPr>
        <w:t>Prádlo v KS prádla je majetkem dodavatele a objednatel nesmí toto prádlo dát k vyprání nebo k jakékoliv jiné úpravě či opravě jiné osobě.</w:t>
      </w:r>
    </w:p>
    <w:p w:rsidR="00F161A9" w:rsidRPr="00841D36" w:rsidRDefault="00F161A9" w:rsidP="00F161A9">
      <w:pPr>
        <w:pStyle w:val="Zkladntextodsazen"/>
        <w:numPr>
          <w:ilvl w:val="0"/>
          <w:numId w:val="3"/>
        </w:numPr>
        <w:tabs>
          <w:tab w:val="left" w:pos="0"/>
        </w:tabs>
        <w:jc w:val="both"/>
        <w:rPr>
          <w:rFonts w:ascii="Calibri" w:hAnsi="Calibri" w:cs="Calibri"/>
        </w:rPr>
      </w:pPr>
      <w:r w:rsidRPr="00841D36">
        <w:rPr>
          <w:rFonts w:ascii="Calibri" w:hAnsi="Calibri" w:cs="Calibri"/>
        </w:rPr>
        <w:t xml:space="preserve">Objednatel se zavazuje počínat si tak, aby celková zásoba prádla v dodacích místech nebyla </w:t>
      </w:r>
      <w:r w:rsidR="00841D36" w:rsidRPr="00841D36">
        <w:rPr>
          <w:rFonts w:ascii="Calibri" w:hAnsi="Calibri" w:cs="Calibri"/>
        </w:rPr>
        <w:t>větší, než</w:t>
      </w:r>
      <w:r w:rsidRPr="00841D36">
        <w:rPr>
          <w:rFonts w:ascii="Calibri" w:hAnsi="Calibri" w:cs="Calibri"/>
        </w:rPr>
        <w:t xml:space="preserve"> jak je  uvedeno v čl. V a odstavci č. 3 této smlouvy.</w:t>
      </w:r>
    </w:p>
    <w:p w:rsidR="00F161A9" w:rsidRPr="00841D36" w:rsidRDefault="00F161A9" w:rsidP="00F161A9">
      <w:pPr>
        <w:pStyle w:val="Zkladntextodsazen"/>
        <w:numPr>
          <w:ilvl w:val="0"/>
          <w:numId w:val="3"/>
        </w:numPr>
        <w:tabs>
          <w:tab w:val="left" w:pos="0"/>
        </w:tabs>
        <w:spacing w:after="0"/>
        <w:jc w:val="both"/>
        <w:rPr>
          <w:rFonts w:ascii="Calibri" w:hAnsi="Calibri" w:cs="Calibri"/>
        </w:rPr>
      </w:pPr>
      <w:r w:rsidRPr="00841D36">
        <w:rPr>
          <w:rFonts w:ascii="Calibri" w:hAnsi="Calibri" w:cs="Calibri"/>
        </w:rPr>
        <w:t xml:space="preserve">Objednatel se zavazuje zabezpečit vkládání použitého prádla do pytlů tak, aby nedocházelo k zamíchání jednotlivých druhů prádla – systémového a nesystémového. </w:t>
      </w:r>
      <w:r w:rsidR="00EC63A4">
        <w:rPr>
          <w:rFonts w:ascii="Calibri" w:hAnsi="Calibri" w:cs="Calibri"/>
        </w:rPr>
        <w:t xml:space="preserve">V případě potřeby se dále </w:t>
      </w:r>
      <w:r w:rsidRPr="00841D36">
        <w:rPr>
          <w:rFonts w:ascii="Calibri" w:hAnsi="Calibri" w:cs="Calibri"/>
        </w:rPr>
        <w:t xml:space="preserve">zavazuje třídit prádlo dle </w:t>
      </w:r>
      <w:r w:rsidR="00EC63A4">
        <w:rPr>
          <w:rFonts w:ascii="Calibri" w:hAnsi="Calibri" w:cs="Calibri"/>
        </w:rPr>
        <w:t>Vyhlášky č.</w:t>
      </w:r>
      <w:r w:rsidR="00FE55A9">
        <w:rPr>
          <w:rFonts w:ascii="Calibri" w:hAnsi="Calibri" w:cs="Calibri"/>
        </w:rPr>
        <w:t xml:space="preserve"> </w:t>
      </w:r>
      <w:r w:rsidR="00EC63A4">
        <w:rPr>
          <w:rFonts w:ascii="Calibri" w:hAnsi="Calibri" w:cs="Calibri"/>
        </w:rPr>
        <w:t>306/2012</w:t>
      </w:r>
      <w:r w:rsidRPr="00841D36">
        <w:rPr>
          <w:rFonts w:ascii="Calibri" w:hAnsi="Calibri" w:cs="Calibri"/>
        </w:rPr>
        <w:t xml:space="preserve">, a to dle zdravotního rizika na: </w:t>
      </w:r>
    </w:p>
    <w:p w:rsidR="00F161A9" w:rsidRPr="00841D36" w:rsidRDefault="00F161A9" w:rsidP="00F161A9">
      <w:pPr>
        <w:pStyle w:val="Zkladntextodsazen"/>
        <w:numPr>
          <w:ilvl w:val="0"/>
          <w:numId w:val="8"/>
        </w:numPr>
        <w:tabs>
          <w:tab w:val="left" w:pos="0"/>
        </w:tabs>
        <w:spacing w:after="0"/>
        <w:jc w:val="both"/>
        <w:rPr>
          <w:rFonts w:ascii="Calibri" w:hAnsi="Calibri" w:cs="Calibri"/>
        </w:rPr>
      </w:pPr>
      <w:r w:rsidRPr="00841D36">
        <w:rPr>
          <w:rFonts w:ascii="Calibri" w:hAnsi="Calibri" w:cs="Calibri"/>
        </w:rPr>
        <w:t>infekční</w:t>
      </w:r>
    </w:p>
    <w:p w:rsidR="00F161A9" w:rsidRPr="00841D36" w:rsidRDefault="00F161A9" w:rsidP="00F161A9">
      <w:pPr>
        <w:pStyle w:val="Zkladntextodsazen"/>
        <w:numPr>
          <w:ilvl w:val="0"/>
          <w:numId w:val="8"/>
        </w:numPr>
        <w:tabs>
          <w:tab w:val="left" w:pos="0"/>
        </w:tabs>
        <w:spacing w:after="0"/>
        <w:jc w:val="both"/>
        <w:rPr>
          <w:rFonts w:ascii="Calibri" w:hAnsi="Calibri" w:cs="Calibri"/>
        </w:rPr>
      </w:pPr>
      <w:r w:rsidRPr="00841D36">
        <w:rPr>
          <w:rFonts w:ascii="Calibri" w:hAnsi="Calibri" w:cs="Calibri"/>
        </w:rPr>
        <w:lastRenderedPageBreak/>
        <w:t>operační</w:t>
      </w:r>
    </w:p>
    <w:p w:rsidR="00F161A9" w:rsidRPr="00841D36" w:rsidRDefault="00F161A9" w:rsidP="00F161A9">
      <w:pPr>
        <w:pStyle w:val="Zkladntextodsazen"/>
        <w:numPr>
          <w:ilvl w:val="0"/>
          <w:numId w:val="8"/>
        </w:numPr>
        <w:tabs>
          <w:tab w:val="left" w:pos="0"/>
        </w:tabs>
        <w:spacing w:after="0"/>
        <w:jc w:val="both"/>
        <w:rPr>
          <w:rFonts w:ascii="Calibri" w:hAnsi="Calibri" w:cs="Calibri"/>
        </w:rPr>
      </w:pPr>
      <w:r w:rsidRPr="00841D36">
        <w:rPr>
          <w:rFonts w:ascii="Calibri" w:hAnsi="Calibri" w:cs="Calibri"/>
        </w:rPr>
        <w:t xml:space="preserve">kontaminované </w:t>
      </w:r>
      <w:r w:rsidR="001C2940">
        <w:rPr>
          <w:rFonts w:ascii="Calibri" w:hAnsi="Calibri" w:cs="Calibri"/>
        </w:rPr>
        <w:t>radiofarmaky</w:t>
      </w:r>
      <w:r w:rsidR="001C2940" w:rsidRPr="00841D36">
        <w:rPr>
          <w:rFonts w:ascii="Calibri" w:hAnsi="Calibri" w:cs="Calibri"/>
        </w:rPr>
        <w:t xml:space="preserve"> </w:t>
      </w:r>
      <w:r w:rsidRPr="00841D36">
        <w:rPr>
          <w:rFonts w:ascii="Calibri" w:hAnsi="Calibri" w:cs="Calibri"/>
        </w:rPr>
        <w:t>a cytostatiky</w:t>
      </w:r>
    </w:p>
    <w:p w:rsidR="00F161A9" w:rsidRPr="00841D36" w:rsidRDefault="00F161A9" w:rsidP="00F161A9">
      <w:pPr>
        <w:pStyle w:val="Zkladntextodsazen"/>
        <w:numPr>
          <w:ilvl w:val="0"/>
          <w:numId w:val="8"/>
        </w:numPr>
        <w:tabs>
          <w:tab w:val="left" w:pos="0"/>
        </w:tabs>
        <w:spacing w:after="0"/>
        <w:jc w:val="both"/>
        <w:rPr>
          <w:rFonts w:ascii="Calibri" w:hAnsi="Calibri" w:cs="Calibri"/>
        </w:rPr>
      </w:pPr>
      <w:r w:rsidRPr="00841D36">
        <w:rPr>
          <w:rFonts w:ascii="Calibri" w:hAnsi="Calibri" w:cs="Calibri"/>
        </w:rPr>
        <w:t>ostatní,</w:t>
      </w:r>
    </w:p>
    <w:p w:rsidR="00F161A9" w:rsidRPr="00841D36" w:rsidRDefault="00F161A9" w:rsidP="00F161A9">
      <w:pPr>
        <w:pStyle w:val="Zkladntextodsazen"/>
        <w:tabs>
          <w:tab w:val="left" w:pos="0"/>
        </w:tabs>
        <w:spacing w:after="0"/>
        <w:ind w:left="539"/>
        <w:jc w:val="both"/>
        <w:rPr>
          <w:rFonts w:ascii="Calibri" w:hAnsi="Calibri" w:cs="Calibri"/>
        </w:rPr>
      </w:pPr>
      <w:r w:rsidRPr="00841D36">
        <w:rPr>
          <w:rFonts w:ascii="Calibri" w:hAnsi="Calibri" w:cs="Calibri"/>
        </w:rPr>
        <w:t>A dále podle:</w:t>
      </w:r>
    </w:p>
    <w:p w:rsidR="00F161A9" w:rsidRPr="00841D36" w:rsidRDefault="00F161A9" w:rsidP="00F161A9">
      <w:pPr>
        <w:pStyle w:val="Zkladntextodsazen"/>
        <w:numPr>
          <w:ilvl w:val="0"/>
          <w:numId w:val="9"/>
        </w:numPr>
        <w:tabs>
          <w:tab w:val="left" w:pos="0"/>
        </w:tabs>
        <w:spacing w:after="0"/>
        <w:jc w:val="both"/>
        <w:rPr>
          <w:rFonts w:ascii="Calibri" w:hAnsi="Calibri" w:cs="Calibri"/>
        </w:rPr>
      </w:pPr>
      <w:r w:rsidRPr="00841D36">
        <w:rPr>
          <w:rFonts w:ascii="Calibri" w:hAnsi="Calibri" w:cs="Calibri"/>
        </w:rPr>
        <w:t>stupně znečistění</w:t>
      </w:r>
    </w:p>
    <w:p w:rsidR="00F161A9" w:rsidRPr="00841D36" w:rsidRDefault="00F161A9" w:rsidP="00F161A9">
      <w:pPr>
        <w:pStyle w:val="Zkladntextodsazen"/>
        <w:numPr>
          <w:ilvl w:val="0"/>
          <w:numId w:val="9"/>
        </w:numPr>
        <w:tabs>
          <w:tab w:val="left" w:pos="0"/>
        </w:tabs>
        <w:spacing w:after="0"/>
        <w:jc w:val="both"/>
        <w:rPr>
          <w:rFonts w:ascii="Calibri" w:hAnsi="Calibri" w:cs="Calibri"/>
        </w:rPr>
      </w:pPr>
      <w:r w:rsidRPr="00841D36">
        <w:rPr>
          <w:rFonts w:ascii="Calibri" w:hAnsi="Calibri" w:cs="Calibri"/>
        </w:rPr>
        <w:t>druhu prádla</w:t>
      </w:r>
    </w:p>
    <w:p w:rsidR="00F161A9" w:rsidRPr="00841D36" w:rsidRDefault="00F161A9" w:rsidP="00F161A9">
      <w:pPr>
        <w:pStyle w:val="Zkladntextodsazen"/>
        <w:numPr>
          <w:ilvl w:val="0"/>
          <w:numId w:val="9"/>
        </w:numPr>
        <w:tabs>
          <w:tab w:val="left" w:pos="0"/>
        </w:tabs>
        <w:spacing w:after="0"/>
        <w:jc w:val="both"/>
        <w:rPr>
          <w:rFonts w:ascii="Calibri" w:hAnsi="Calibri" w:cs="Calibri"/>
        </w:rPr>
      </w:pPr>
      <w:r w:rsidRPr="00841D36">
        <w:rPr>
          <w:rFonts w:ascii="Calibri" w:hAnsi="Calibri" w:cs="Calibri"/>
        </w:rPr>
        <w:t>barvy</w:t>
      </w:r>
    </w:p>
    <w:p w:rsidR="00F161A9" w:rsidRPr="00841D36" w:rsidRDefault="00F161A9" w:rsidP="000B29B1">
      <w:pPr>
        <w:pStyle w:val="Zkladntextodsazen"/>
        <w:numPr>
          <w:ilvl w:val="0"/>
          <w:numId w:val="3"/>
        </w:numPr>
        <w:tabs>
          <w:tab w:val="left" w:pos="0"/>
        </w:tabs>
        <w:jc w:val="both"/>
        <w:rPr>
          <w:rFonts w:ascii="Calibri" w:hAnsi="Calibri" w:cs="Calibri"/>
        </w:rPr>
      </w:pPr>
      <w:r w:rsidRPr="00841D36">
        <w:rPr>
          <w:rFonts w:ascii="Calibri" w:hAnsi="Calibri" w:cs="Calibri"/>
        </w:rPr>
        <w:t>Objednatel se zavazuje zabezpečit, aby použité prádlo neobsahovalo žádné cizí předměty (nástroje, jednorázové předměty, psací potřeby apod.)</w:t>
      </w:r>
    </w:p>
    <w:p w:rsidR="000B29B1" w:rsidRPr="00841D36" w:rsidRDefault="00F161A9" w:rsidP="000B29B1">
      <w:pPr>
        <w:pStyle w:val="Zkladntextodsazen"/>
        <w:numPr>
          <w:ilvl w:val="0"/>
          <w:numId w:val="3"/>
        </w:numPr>
        <w:tabs>
          <w:tab w:val="left" w:pos="0"/>
        </w:tabs>
        <w:jc w:val="both"/>
        <w:rPr>
          <w:rFonts w:ascii="Calibri" w:hAnsi="Calibri" w:cs="Calibri"/>
        </w:rPr>
      </w:pPr>
      <w:r w:rsidRPr="00841D36">
        <w:rPr>
          <w:rFonts w:ascii="Calibri" w:hAnsi="Calibri" w:cs="Calibri"/>
        </w:rPr>
        <w:t>Objednatel si vyhrazuje právo na reklamaci dodaného prádla.</w:t>
      </w:r>
    </w:p>
    <w:p w:rsidR="00F161A9" w:rsidRDefault="00F161A9" w:rsidP="00F161A9">
      <w:pPr>
        <w:pStyle w:val="Zkladntextodsazen"/>
        <w:numPr>
          <w:ilvl w:val="0"/>
          <w:numId w:val="3"/>
        </w:numPr>
        <w:tabs>
          <w:tab w:val="left" w:pos="0"/>
        </w:tabs>
        <w:jc w:val="both"/>
        <w:rPr>
          <w:rFonts w:ascii="Calibri" w:hAnsi="Calibri" w:cs="Calibri"/>
        </w:rPr>
      </w:pPr>
      <w:r w:rsidRPr="00841D36">
        <w:rPr>
          <w:rFonts w:ascii="Calibri" w:hAnsi="Calibri" w:cs="Calibri"/>
        </w:rPr>
        <w:t>Objednatel si vyhrazuje právo přístupu do provozních prostor dodavatele za účelem kontroly dodržování technických a hygienických předpisů a norem pro praní a dodávku prádla do zdravotnických zařízení.</w:t>
      </w:r>
    </w:p>
    <w:p w:rsidR="003233EF" w:rsidRPr="00841D36" w:rsidRDefault="003233EF" w:rsidP="003233EF">
      <w:pPr>
        <w:pStyle w:val="Zkladntextodsazen"/>
        <w:tabs>
          <w:tab w:val="left" w:pos="0"/>
        </w:tabs>
        <w:ind w:left="567"/>
        <w:jc w:val="both"/>
        <w:rPr>
          <w:rFonts w:ascii="Calibri" w:hAnsi="Calibri" w:cs="Calibri"/>
        </w:rPr>
      </w:pPr>
    </w:p>
    <w:p w:rsidR="00F161A9" w:rsidRPr="00841D36" w:rsidRDefault="00F161A9" w:rsidP="00F161A9">
      <w:pPr>
        <w:tabs>
          <w:tab w:val="left" w:pos="540"/>
          <w:tab w:val="left" w:pos="4860"/>
        </w:tabs>
        <w:spacing w:after="120"/>
        <w:ind w:left="539" w:hanging="539"/>
        <w:jc w:val="center"/>
        <w:rPr>
          <w:rFonts w:ascii="Calibri" w:hAnsi="Calibri" w:cs="Calibri"/>
          <w:b/>
        </w:rPr>
      </w:pPr>
      <w:r w:rsidRPr="00841D36">
        <w:rPr>
          <w:rFonts w:ascii="Calibri" w:hAnsi="Calibri" w:cs="Calibri"/>
          <w:b/>
        </w:rPr>
        <w:t>X.</w:t>
      </w:r>
    </w:p>
    <w:p w:rsidR="00F161A9" w:rsidRPr="00841D36" w:rsidRDefault="00F161A9" w:rsidP="00F161A9">
      <w:pPr>
        <w:pStyle w:val="Nadpis5"/>
        <w:rPr>
          <w:rFonts w:ascii="Calibri" w:hAnsi="Calibri" w:cs="Calibri"/>
        </w:rPr>
      </w:pPr>
      <w:r w:rsidRPr="00841D36">
        <w:rPr>
          <w:rFonts w:ascii="Calibri" w:hAnsi="Calibri" w:cs="Calibri"/>
        </w:rPr>
        <w:t>Cena, placení, fakturace</w:t>
      </w:r>
    </w:p>
    <w:p w:rsidR="00F161A9" w:rsidRPr="00841D36" w:rsidRDefault="00F161A9" w:rsidP="00F161A9">
      <w:pPr>
        <w:tabs>
          <w:tab w:val="left" w:pos="540"/>
          <w:tab w:val="left" w:pos="4860"/>
        </w:tabs>
        <w:ind w:left="540" w:hanging="540"/>
        <w:jc w:val="center"/>
        <w:rPr>
          <w:rFonts w:ascii="Calibri" w:hAnsi="Calibri" w:cs="Calibri"/>
          <w:b/>
        </w:rPr>
      </w:pPr>
    </w:p>
    <w:p w:rsidR="00F161A9" w:rsidRPr="00841D36" w:rsidRDefault="00F161A9" w:rsidP="00F161A9">
      <w:pPr>
        <w:pStyle w:val="Zkladntextodsazen"/>
        <w:numPr>
          <w:ilvl w:val="0"/>
          <w:numId w:val="4"/>
        </w:numPr>
        <w:jc w:val="both"/>
        <w:rPr>
          <w:rFonts w:ascii="Calibri" w:hAnsi="Calibri" w:cs="Calibri"/>
        </w:rPr>
      </w:pPr>
      <w:r w:rsidRPr="00841D36">
        <w:rPr>
          <w:rFonts w:ascii="Calibri" w:hAnsi="Calibri" w:cs="Calibri"/>
        </w:rPr>
        <w:t>Cena za služby dle jednotlivých druhů prádla je uvedena v </w:t>
      </w:r>
      <w:r w:rsidRPr="00841D36">
        <w:rPr>
          <w:rFonts w:ascii="Calibri" w:hAnsi="Calibri" w:cs="Calibri"/>
          <w:b/>
        </w:rPr>
        <w:t xml:space="preserve">Příloze č. </w:t>
      </w:r>
      <w:smartTag w:uri="urn:schemas-microsoft-com:office:smarttags" w:element="metricconverter">
        <w:smartTagPr>
          <w:attr w:name="ProductID" w:val="1 a"/>
        </w:smartTagPr>
        <w:r w:rsidRPr="00841D36">
          <w:rPr>
            <w:rFonts w:ascii="Calibri" w:hAnsi="Calibri" w:cs="Calibri"/>
            <w:b/>
          </w:rPr>
          <w:t>1 a</w:t>
        </w:r>
      </w:smartTag>
      <w:r w:rsidRPr="00841D36">
        <w:rPr>
          <w:rFonts w:ascii="Calibri" w:hAnsi="Calibri" w:cs="Calibri"/>
          <w:b/>
        </w:rPr>
        <w:t xml:space="preserve"> 2</w:t>
      </w:r>
      <w:r w:rsidR="00DE78E6">
        <w:rPr>
          <w:rFonts w:ascii="Calibri" w:hAnsi="Calibri" w:cs="Calibri"/>
          <w:b/>
        </w:rPr>
        <w:t>,</w:t>
      </w:r>
      <w:r w:rsidRPr="00841D36">
        <w:rPr>
          <w:rFonts w:ascii="Calibri" w:hAnsi="Calibri" w:cs="Calibri"/>
        </w:rPr>
        <w:t xml:space="preserve"> které jsou nedílnou součástí této smlouvy. </w:t>
      </w:r>
      <w:r w:rsidR="00411825" w:rsidRPr="00841D36">
        <w:rPr>
          <w:rFonts w:ascii="Calibri" w:hAnsi="Calibri" w:cs="Calibri"/>
        </w:rPr>
        <w:t xml:space="preserve">V době do úplného zavedení komplexního servisu bude za zpracování prádla v majetku Objednatele, neuvedeného v Příloze č. 2, účtována cena odpovídající </w:t>
      </w:r>
      <w:r w:rsidR="00514C87">
        <w:rPr>
          <w:rFonts w:ascii="Calibri" w:hAnsi="Calibri" w:cs="Calibri"/>
        </w:rPr>
        <w:t>75</w:t>
      </w:r>
      <w:r w:rsidR="00411825" w:rsidRPr="00841D36">
        <w:rPr>
          <w:rFonts w:ascii="Calibri" w:hAnsi="Calibri" w:cs="Calibri"/>
        </w:rPr>
        <w:t>% z ceny za komplexní servis uvedené v Příloze č. 1.</w:t>
      </w:r>
    </w:p>
    <w:p w:rsidR="00F161A9" w:rsidRPr="00841D36" w:rsidRDefault="00F161A9" w:rsidP="00852AD7">
      <w:pPr>
        <w:pStyle w:val="Zkladntextodsazen"/>
        <w:numPr>
          <w:ilvl w:val="0"/>
          <w:numId w:val="4"/>
        </w:numPr>
        <w:jc w:val="both"/>
        <w:rPr>
          <w:rFonts w:ascii="Calibri" w:hAnsi="Calibri" w:cs="Calibri"/>
        </w:rPr>
      </w:pPr>
      <w:r w:rsidRPr="00841D36">
        <w:rPr>
          <w:rFonts w:ascii="Calibri" w:hAnsi="Calibri" w:cs="Calibri"/>
        </w:rPr>
        <w:t xml:space="preserve">Výše </w:t>
      </w:r>
      <w:r w:rsidRPr="00841D36">
        <w:rPr>
          <w:rFonts w:ascii="Calibri" w:eastAsia="MS Mincho" w:hAnsi="Calibri" w:cs="Calibri"/>
        </w:rPr>
        <w:t>smluvní</w:t>
      </w:r>
      <w:r w:rsidRPr="00841D36">
        <w:rPr>
          <w:rFonts w:ascii="Calibri" w:hAnsi="Calibri" w:cs="Calibri"/>
        </w:rPr>
        <w:t xml:space="preserve"> ceny je </w:t>
      </w:r>
      <w:r w:rsidR="00852AD7" w:rsidRPr="00841D36">
        <w:rPr>
          <w:rFonts w:ascii="Calibri" w:hAnsi="Calibri" w:cs="Calibri"/>
        </w:rPr>
        <w:t xml:space="preserve">garantovaná </w:t>
      </w:r>
      <w:r w:rsidRPr="00841D36">
        <w:rPr>
          <w:rFonts w:ascii="Calibri" w:hAnsi="Calibri" w:cs="Calibri"/>
        </w:rPr>
        <w:t xml:space="preserve">po dobu </w:t>
      </w:r>
      <w:r w:rsidR="0060663A" w:rsidRPr="00841D36">
        <w:rPr>
          <w:rFonts w:ascii="Calibri" w:hAnsi="Calibri" w:cs="Calibri"/>
        </w:rPr>
        <w:t xml:space="preserve">36 </w:t>
      </w:r>
      <w:r w:rsidR="00852AD7" w:rsidRPr="00841D36">
        <w:rPr>
          <w:rFonts w:ascii="Calibri" w:hAnsi="Calibri" w:cs="Calibri"/>
        </w:rPr>
        <w:t>měsíců od podpisu smlouvy.</w:t>
      </w:r>
      <w:r w:rsidRPr="00841D36">
        <w:rPr>
          <w:rFonts w:ascii="Calibri" w:hAnsi="Calibri" w:cs="Calibri"/>
        </w:rPr>
        <w:t xml:space="preserve"> </w:t>
      </w:r>
      <w:r w:rsidR="00852AD7" w:rsidRPr="00841D36">
        <w:rPr>
          <w:rFonts w:ascii="Calibri" w:hAnsi="Calibri" w:cs="Calibri"/>
        </w:rPr>
        <w:t>Po uplynutí této doby může dojít k</w:t>
      </w:r>
      <w:r w:rsidRPr="00841D36">
        <w:rPr>
          <w:rFonts w:ascii="Calibri" w:hAnsi="Calibri" w:cs="Calibri"/>
        </w:rPr>
        <w:t xml:space="preserve">e změně sjednané ceny v případě podstatného zvýšení nákladů na straně dodavatele, a to na </w:t>
      </w:r>
      <w:r w:rsidR="00841D36" w:rsidRPr="00841D36">
        <w:rPr>
          <w:rFonts w:ascii="Calibri" w:hAnsi="Calibri" w:cs="Calibri"/>
        </w:rPr>
        <w:t>základě odsouhlasení</w:t>
      </w:r>
      <w:r w:rsidRPr="00841D36">
        <w:rPr>
          <w:rFonts w:ascii="Calibri" w:hAnsi="Calibri" w:cs="Calibri"/>
        </w:rPr>
        <w:t xml:space="preserve"> obou smluvních stran a písemnou dohodou uzavřenou oběma účastníky. </w:t>
      </w:r>
      <w:r w:rsidR="00852AD7" w:rsidRPr="00841D36">
        <w:rPr>
          <w:rFonts w:ascii="Calibri" w:hAnsi="Calibri" w:cs="Calibri"/>
        </w:rPr>
        <w:t>Z</w:t>
      </w:r>
      <w:r w:rsidRPr="00841D36">
        <w:rPr>
          <w:rFonts w:ascii="Calibri" w:hAnsi="Calibri" w:cs="Calibri"/>
        </w:rPr>
        <w:t xml:space="preserve">výšení sjednaných cen bude úměrné ke zvýšeným nákladům, minimálně však </w:t>
      </w:r>
      <w:r w:rsidR="00852AD7" w:rsidRPr="00841D36">
        <w:rPr>
          <w:rFonts w:ascii="Calibri" w:hAnsi="Calibri" w:cs="Calibri"/>
        </w:rPr>
        <w:t xml:space="preserve">bude činit </w:t>
      </w:r>
      <w:r w:rsidRPr="00841D36">
        <w:rPr>
          <w:rFonts w:ascii="Calibri" w:hAnsi="Calibri" w:cs="Calibri"/>
        </w:rPr>
        <w:t>80 % meziroční inflace. Zvýšení cen bude projednáno minimálně 14 dní předem.</w:t>
      </w:r>
      <w:r w:rsidR="00225B60">
        <w:rPr>
          <w:rFonts w:ascii="Calibri" w:hAnsi="Calibri" w:cs="Calibri"/>
        </w:rPr>
        <w:t xml:space="preserve"> Toto bude provedeno max. 1 x ročně.</w:t>
      </w:r>
    </w:p>
    <w:p w:rsidR="00F161A9" w:rsidRPr="00841D36" w:rsidRDefault="00F161A9" w:rsidP="00F161A9">
      <w:pPr>
        <w:pStyle w:val="Zkladntextodsazen"/>
        <w:numPr>
          <w:ilvl w:val="0"/>
          <w:numId w:val="4"/>
        </w:numPr>
        <w:jc w:val="both"/>
        <w:rPr>
          <w:rFonts w:ascii="Calibri" w:hAnsi="Calibri" w:cs="Calibri"/>
        </w:rPr>
      </w:pPr>
      <w:r w:rsidRPr="00841D36">
        <w:rPr>
          <w:rFonts w:ascii="Calibri" w:hAnsi="Calibri" w:cs="Calibri"/>
        </w:rPr>
        <w:t>Jiné zvýšení smluvní ceny je možné pouze na základě změny obecně platných právních předpisů platných v době uskutečnění zdanitelného plnění, zejména pak za předpokladu, že v průběhu plnění této smlouvy dojde ke změnám sazeb daně z přidané hodnoty. V takovém případě bude smluvní cena upravena podle sazeb daně z přidané hodnoty platných v době vzniku zdanitelného plnění.</w:t>
      </w:r>
    </w:p>
    <w:p w:rsidR="00F161A9" w:rsidRPr="00841D36" w:rsidRDefault="00F161A9" w:rsidP="00F161A9">
      <w:pPr>
        <w:pStyle w:val="Zkladntextodsazen"/>
        <w:numPr>
          <w:ilvl w:val="0"/>
          <w:numId w:val="4"/>
        </w:numPr>
        <w:jc w:val="both"/>
        <w:rPr>
          <w:rFonts w:ascii="Calibri" w:hAnsi="Calibri" w:cs="Calibri"/>
        </w:rPr>
      </w:pPr>
      <w:r w:rsidRPr="00841D36">
        <w:rPr>
          <w:rFonts w:ascii="Calibri" w:hAnsi="Calibri" w:cs="Calibri"/>
        </w:rPr>
        <w:t xml:space="preserve">Dodavatel dekádně vystaví objednateli fakturu, která bude mít veškeré náležitosti daňového dokladu. </w:t>
      </w:r>
      <w:r w:rsidR="006955D7">
        <w:rPr>
          <w:rFonts w:ascii="Calibri" w:hAnsi="Calibri" w:cs="Calibri"/>
        </w:rPr>
        <w:t>Splatnost faktury je 6</w:t>
      </w:r>
      <w:r w:rsidRPr="00841D36">
        <w:rPr>
          <w:rFonts w:ascii="Calibri" w:hAnsi="Calibri" w:cs="Calibri"/>
        </w:rPr>
        <w:t xml:space="preserve">0 dní ode dne vystavení faktury dodavatelem. </w:t>
      </w:r>
      <w:r w:rsidRPr="00841D36">
        <w:rPr>
          <w:rFonts w:ascii="Calibri" w:hAnsi="Calibri" w:cs="Calibri"/>
        </w:rPr>
        <w:br/>
        <w:t>Přílohou faktury je souhrnný dodací list, který bude obsahovat rozpis dodávek a účtovaných nákladů na jednotlivá dodací místa objednatele. Fakturace se bude odvíjet od skutečně dodaného prádla na dodací místa v příslušném fakturačním období.</w:t>
      </w:r>
    </w:p>
    <w:p w:rsidR="00F161A9" w:rsidRPr="00841D36" w:rsidRDefault="00F161A9" w:rsidP="00F161A9">
      <w:pPr>
        <w:pStyle w:val="Zkladntextodsazen"/>
        <w:ind w:left="0"/>
        <w:jc w:val="both"/>
        <w:rPr>
          <w:rFonts w:ascii="Calibri" w:hAnsi="Calibri" w:cs="Calibri"/>
        </w:rPr>
      </w:pPr>
    </w:p>
    <w:p w:rsidR="00F161A9" w:rsidRPr="00841D36" w:rsidRDefault="00F161A9" w:rsidP="00F161A9">
      <w:pPr>
        <w:pStyle w:val="Zkladntextodsazen"/>
        <w:ind w:left="284"/>
        <w:jc w:val="center"/>
        <w:rPr>
          <w:rFonts w:ascii="Calibri" w:hAnsi="Calibri" w:cs="Calibri"/>
          <w:b/>
        </w:rPr>
      </w:pPr>
      <w:r w:rsidRPr="00841D36">
        <w:rPr>
          <w:rFonts w:ascii="Calibri" w:hAnsi="Calibri" w:cs="Calibri"/>
          <w:b/>
        </w:rPr>
        <w:t>XI.</w:t>
      </w:r>
    </w:p>
    <w:p w:rsidR="00F161A9" w:rsidRPr="00841D36" w:rsidRDefault="00F161A9" w:rsidP="00F161A9">
      <w:pPr>
        <w:pStyle w:val="Zkladntextodsazen"/>
        <w:spacing w:after="0"/>
        <w:ind w:left="284"/>
        <w:jc w:val="center"/>
        <w:rPr>
          <w:rFonts w:ascii="Calibri" w:hAnsi="Calibri" w:cs="Calibri"/>
          <w:b/>
        </w:rPr>
      </w:pPr>
      <w:r w:rsidRPr="00841D36">
        <w:rPr>
          <w:rFonts w:ascii="Calibri" w:hAnsi="Calibri" w:cs="Calibri"/>
          <w:b/>
        </w:rPr>
        <w:t>Sankční ujednání</w:t>
      </w:r>
    </w:p>
    <w:p w:rsidR="00F161A9" w:rsidRPr="00841D36" w:rsidRDefault="00F161A9" w:rsidP="00F161A9">
      <w:pPr>
        <w:pStyle w:val="Zkladntextodsazen"/>
        <w:spacing w:after="0"/>
        <w:ind w:left="284"/>
        <w:jc w:val="center"/>
        <w:rPr>
          <w:rFonts w:ascii="Calibri" w:hAnsi="Calibri" w:cs="Calibri"/>
          <w:b/>
        </w:rPr>
      </w:pPr>
    </w:p>
    <w:p w:rsidR="00F161A9" w:rsidRPr="00841D36" w:rsidRDefault="00F161A9" w:rsidP="00F161A9">
      <w:pPr>
        <w:pStyle w:val="Zkladntextodsazen"/>
        <w:numPr>
          <w:ilvl w:val="0"/>
          <w:numId w:val="5"/>
        </w:numPr>
        <w:jc w:val="both"/>
        <w:rPr>
          <w:rFonts w:ascii="Calibri" w:hAnsi="Calibri" w:cs="Calibri"/>
        </w:rPr>
      </w:pPr>
      <w:r w:rsidRPr="00841D36">
        <w:rPr>
          <w:rFonts w:ascii="Calibri" w:hAnsi="Calibri" w:cs="Calibri"/>
        </w:rPr>
        <w:t>Při prodlení s úhradou faktury je dodavatel oprávněn vyúčtovat objednateli úrok z prodlení ve výši 0,01 % za každý den prodlení z neuhrazené částky.</w:t>
      </w:r>
    </w:p>
    <w:p w:rsidR="00852AD7" w:rsidRPr="00841D36" w:rsidRDefault="00852AD7" w:rsidP="00852AD7">
      <w:pPr>
        <w:pStyle w:val="Zkladntextodsazen"/>
        <w:numPr>
          <w:ilvl w:val="0"/>
          <w:numId w:val="5"/>
        </w:numPr>
        <w:jc w:val="both"/>
        <w:rPr>
          <w:rFonts w:ascii="Calibri" w:hAnsi="Calibri" w:cs="Calibri"/>
        </w:rPr>
      </w:pPr>
      <w:r w:rsidRPr="00841D36">
        <w:rPr>
          <w:rFonts w:ascii="Calibri" w:hAnsi="Calibri" w:cs="Calibri"/>
        </w:rPr>
        <w:lastRenderedPageBreak/>
        <w:t xml:space="preserve">Smluvní pokuta za prodlení s dodávkou předmětu smlouva činí </w:t>
      </w:r>
      <w:r w:rsidR="0060663A" w:rsidRPr="00841D36">
        <w:rPr>
          <w:rFonts w:ascii="Calibri" w:hAnsi="Calibri" w:cs="Calibri"/>
        </w:rPr>
        <w:t>5.000,-</w:t>
      </w:r>
      <w:r w:rsidRPr="00841D36">
        <w:rPr>
          <w:rFonts w:ascii="Calibri" w:hAnsi="Calibri" w:cs="Calibri"/>
        </w:rPr>
        <w:t xml:space="preserve"> Kč za každou hodinu prodlení.</w:t>
      </w:r>
    </w:p>
    <w:p w:rsidR="00852AD7" w:rsidRPr="00841D36" w:rsidRDefault="00852AD7" w:rsidP="00852AD7">
      <w:pPr>
        <w:pStyle w:val="Zkladntextodsazen"/>
        <w:numPr>
          <w:ilvl w:val="0"/>
          <w:numId w:val="5"/>
        </w:numPr>
        <w:jc w:val="both"/>
        <w:rPr>
          <w:rFonts w:ascii="Calibri" w:hAnsi="Calibri" w:cs="Calibri"/>
        </w:rPr>
      </w:pPr>
      <w:r w:rsidRPr="00841D36">
        <w:rPr>
          <w:rFonts w:ascii="Calibri" w:hAnsi="Calibri" w:cs="Calibri"/>
        </w:rPr>
        <w:t xml:space="preserve">Smluvní pokuta za prodlení s odstraněním uznané vady neodstraněné v dohodnutém termínu činí </w:t>
      </w:r>
      <w:r w:rsidR="0060663A" w:rsidRPr="00841D36">
        <w:rPr>
          <w:rFonts w:ascii="Calibri" w:hAnsi="Calibri" w:cs="Calibri"/>
        </w:rPr>
        <w:t>1.000,-</w:t>
      </w:r>
      <w:r w:rsidRPr="00841D36">
        <w:rPr>
          <w:rFonts w:ascii="Calibri" w:hAnsi="Calibri" w:cs="Calibri"/>
        </w:rPr>
        <w:t xml:space="preserve"> Kč za každou jednotlivou vadu za každý den prodlení </w:t>
      </w:r>
    </w:p>
    <w:p w:rsidR="0060663A" w:rsidRDefault="0060663A" w:rsidP="00852AD7">
      <w:pPr>
        <w:pStyle w:val="Zkladntextodsazen"/>
        <w:numPr>
          <w:ilvl w:val="0"/>
          <w:numId w:val="5"/>
        </w:numPr>
        <w:jc w:val="both"/>
        <w:rPr>
          <w:rFonts w:ascii="Calibri" w:hAnsi="Calibri" w:cs="Calibri"/>
        </w:rPr>
      </w:pPr>
      <w:r w:rsidRPr="00841D36">
        <w:rPr>
          <w:rFonts w:ascii="Calibri" w:hAnsi="Calibri" w:cs="Calibri"/>
        </w:rPr>
        <w:t>Smluvní pokuta za porušení ustanovení uvedeného v Popisu služby komplexního servisu činí 50.000,-</w:t>
      </w:r>
      <w:r w:rsidR="002E0C4C">
        <w:rPr>
          <w:rFonts w:ascii="Calibri" w:hAnsi="Calibri" w:cs="Calibri"/>
        </w:rPr>
        <w:t xml:space="preserve"> </w:t>
      </w:r>
      <w:r w:rsidRPr="00841D36">
        <w:rPr>
          <w:rFonts w:ascii="Calibri" w:hAnsi="Calibri" w:cs="Calibri"/>
        </w:rPr>
        <w:t>Kč za každý jednotlivý případ.</w:t>
      </w:r>
    </w:p>
    <w:p w:rsidR="00C03BAB" w:rsidRPr="00841D36" w:rsidRDefault="00C03BAB" w:rsidP="00852AD7">
      <w:pPr>
        <w:pStyle w:val="Zkladntextodsazen"/>
        <w:numPr>
          <w:ilvl w:val="0"/>
          <w:numId w:val="5"/>
        </w:numPr>
        <w:jc w:val="both"/>
        <w:rPr>
          <w:rFonts w:ascii="Calibri" w:hAnsi="Calibri" w:cs="Calibri"/>
        </w:rPr>
      </w:pPr>
      <w:r w:rsidRPr="00841D36">
        <w:rPr>
          <w:rFonts w:ascii="Calibri" w:hAnsi="Calibri" w:cs="Calibri"/>
        </w:rPr>
        <w:t>Smluvní pokuta za porušení ustanovení</w:t>
      </w:r>
      <w:r>
        <w:rPr>
          <w:rFonts w:ascii="Calibri" w:hAnsi="Calibri" w:cs="Calibri"/>
        </w:rPr>
        <w:t xml:space="preserve"> v čl VII. V případě prodlení se zavedením služby komplexního servisu s prádlem nabízeným v pronájmu činí 50.000,-</w:t>
      </w:r>
      <w:r w:rsidR="002E0C4C">
        <w:rPr>
          <w:rFonts w:ascii="Calibri" w:hAnsi="Calibri" w:cs="Calibri"/>
        </w:rPr>
        <w:t xml:space="preserve"> </w:t>
      </w:r>
      <w:bookmarkStart w:id="0" w:name="_GoBack"/>
      <w:bookmarkEnd w:id="0"/>
      <w:r>
        <w:rPr>
          <w:rFonts w:ascii="Calibri" w:hAnsi="Calibri" w:cs="Calibri"/>
        </w:rPr>
        <w:t>Kč za každý den prodlení.</w:t>
      </w:r>
    </w:p>
    <w:p w:rsidR="00F161A9" w:rsidRPr="00841D36" w:rsidRDefault="00F161A9" w:rsidP="00F161A9">
      <w:pPr>
        <w:pStyle w:val="Zkladntextodsazen"/>
        <w:ind w:left="0"/>
        <w:jc w:val="both"/>
        <w:rPr>
          <w:rFonts w:ascii="Calibri" w:hAnsi="Calibri" w:cs="Calibri"/>
        </w:rPr>
      </w:pPr>
    </w:p>
    <w:p w:rsidR="00F161A9" w:rsidRPr="00841D36" w:rsidRDefault="00F161A9" w:rsidP="00F161A9">
      <w:pPr>
        <w:pStyle w:val="Zkladntextodsazen"/>
        <w:ind w:left="284"/>
        <w:jc w:val="center"/>
        <w:rPr>
          <w:rFonts w:ascii="Calibri" w:hAnsi="Calibri" w:cs="Calibri"/>
          <w:b/>
        </w:rPr>
      </w:pPr>
      <w:r w:rsidRPr="00841D36">
        <w:rPr>
          <w:rFonts w:ascii="Calibri" w:hAnsi="Calibri" w:cs="Calibri"/>
          <w:b/>
        </w:rPr>
        <w:t>XII.</w:t>
      </w:r>
    </w:p>
    <w:p w:rsidR="00F161A9" w:rsidRPr="00841D36" w:rsidRDefault="00F161A9" w:rsidP="00F161A9">
      <w:pPr>
        <w:pStyle w:val="Zkladntextodsazen"/>
        <w:spacing w:after="0"/>
        <w:ind w:left="284"/>
        <w:jc w:val="center"/>
        <w:rPr>
          <w:rFonts w:ascii="Calibri" w:hAnsi="Calibri" w:cs="Calibri"/>
          <w:b/>
        </w:rPr>
      </w:pPr>
      <w:r w:rsidRPr="00841D36">
        <w:rPr>
          <w:rFonts w:ascii="Calibri" w:hAnsi="Calibri" w:cs="Calibri"/>
          <w:b/>
        </w:rPr>
        <w:t>Vady plnění a reklamace</w:t>
      </w:r>
    </w:p>
    <w:p w:rsidR="00F161A9" w:rsidRPr="00841D36" w:rsidRDefault="00F161A9" w:rsidP="00F161A9">
      <w:pPr>
        <w:pStyle w:val="Zkladntextodsazen"/>
        <w:jc w:val="center"/>
        <w:rPr>
          <w:rFonts w:ascii="Calibri" w:hAnsi="Calibri" w:cs="Calibri"/>
        </w:rPr>
      </w:pPr>
    </w:p>
    <w:p w:rsidR="00F161A9" w:rsidRPr="00841D36" w:rsidRDefault="00F161A9" w:rsidP="00F161A9">
      <w:pPr>
        <w:pStyle w:val="Zkladntextodsazen"/>
        <w:numPr>
          <w:ilvl w:val="0"/>
          <w:numId w:val="6"/>
        </w:numPr>
        <w:jc w:val="both"/>
        <w:rPr>
          <w:rFonts w:ascii="Calibri" w:hAnsi="Calibri" w:cs="Calibri"/>
        </w:rPr>
      </w:pPr>
      <w:r w:rsidRPr="00841D36">
        <w:rPr>
          <w:rFonts w:ascii="Calibri" w:hAnsi="Calibri" w:cs="Calibri"/>
        </w:rPr>
        <w:t xml:space="preserve">Vady v dodaném množství prádla je objednatel povinen uplatnit při přejímce prádla, vady týkající se kvality prádla prostřednictvím e-mailové pošty po zjištění vady na adresu </w:t>
      </w:r>
      <w:r w:rsidRPr="00841D36">
        <w:rPr>
          <w:rFonts w:ascii="Calibri" w:hAnsi="Calibri" w:cs="Calibri"/>
          <w:highlight w:val="lightGray"/>
        </w:rPr>
        <w:t>………</w:t>
      </w:r>
      <w:r w:rsidR="00A25F1C">
        <w:rPr>
          <w:rFonts w:ascii="Calibri" w:hAnsi="Calibri" w:cs="Calibri"/>
          <w:highlight w:val="lightGray"/>
        </w:rPr>
        <w:t>@</w:t>
      </w:r>
      <w:r w:rsidRPr="00841D36">
        <w:rPr>
          <w:rFonts w:ascii="Calibri" w:hAnsi="Calibri" w:cs="Calibri"/>
          <w:highlight w:val="lightGray"/>
        </w:rPr>
        <w:t>………….</w:t>
      </w:r>
      <w:r w:rsidRPr="00841D36">
        <w:rPr>
          <w:rFonts w:ascii="Calibri" w:hAnsi="Calibri" w:cs="Calibri"/>
        </w:rPr>
        <w:t xml:space="preserve"> </w:t>
      </w:r>
    </w:p>
    <w:p w:rsidR="004E169E" w:rsidRDefault="004E169E" w:rsidP="004B7B68">
      <w:pPr>
        <w:pStyle w:val="Zkladntextodsazen"/>
        <w:spacing w:after="0"/>
        <w:ind w:left="284"/>
        <w:jc w:val="center"/>
        <w:rPr>
          <w:rFonts w:ascii="Calibri" w:hAnsi="Calibri" w:cs="Calibri"/>
          <w:b/>
        </w:rPr>
      </w:pPr>
    </w:p>
    <w:p w:rsidR="004B7B68" w:rsidRPr="00841D36" w:rsidRDefault="004B7B68" w:rsidP="004B7B68">
      <w:pPr>
        <w:pStyle w:val="Zkladntextodsazen"/>
        <w:spacing w:after="0"/>
        <w:ind w:left="284"/>
        <w:jc w:val="center"/>
        <w:rPr>
          <w:rFonts w:ascii="Calibri" w:hAnsi="Calibri" w:cs="Calibri"/>
          <w:b/>
        </w:rPr>
      </w:pPr>
      <w:r w:rsidRPr="00841D36">
        <w:rPr>
          <w:rFonts w:ascii="Calibri" w:hAnsi="Calibri" w:cs="Calibri"/>
          <w:b/>
        </w:rPr>
        <w:t>XIII.</w:t>
      </w:r>
    </w:p>
    <w:p w:rsidR="004B7B68" w:rsidRPr="0036473C" w:rsidRDefault="004B7B68" w:rsidP="004B7B68">
      <w:pPr>
        <w:pStyle w:val="Zkladntextodsazen"/>
        <w:spacing w:after="0"/>
        <w:ind w:left="284"/>
        <w:jc w:val="center"/>
        <w:rPr>
          <w:rFonts w:ascii="Calibri" w:hAnsi="Calibri" w:cs="Calibri"/>
          <w:b/>
        </w:rPr>
      </w:pPr>
      <w:r w:rsidRPr="0036473C">
        <w:rPr>
          <w:rFonts w:ascii="Calibri" w:hAnsi="Calibri" w:cs="Calibri"/>
          <w:b/>
        </w:rPr>
        <w:t>Způsob řešení ztrát systémového prádla</w:t>
      </w:r>
    </w:p>
    <w:p w:rsidR="004B7B68" w:rsidRPr="0036473C" w:rsidRDefault="004B7B68" w:rsidP="004B7B68">
      <w:pPr>
        <w:pStyle w:val="Zkladntextodsazen"/>
        <w:spacing w:after="0"/>
        <w:ind w:left="284"/>
        <w:jc w:val="center"/>
        <w:rPr>
          <w:rFonts w:ascii="Calibri" w:hAnsi="Calibri" w:cs="Calibri"/>
          <w:b/>
        </w:rPr>
      </w:pPr>
    </w:p>
    <w:p w:rsidR="004B7B68" w:rsidRPr="0036473C" w:rsidRDefault="004B7B68" w:rsidP="004B7B68">
      <w:pPr>
        <w:pStyle w:val="Zkladntextodsazen"/>
        <w:numPr>
          <w:ilvl w:val="0"/>
          <w:numId w:val="13"/>
        </w:numPr>
        <w:jc w:val="both"/>
        <w:rPr>
          <w:rFonts w:ascii="Calibri" w:hAnsi="Calibri" w:cs="Calibri"/>
        </w:rPr>
      </w:pPr>
      <w:r w:rsidRPr="0036473C">
        <w:rPr>
          <w:rFonts w:ascii="Calibri" w:hAnsi="Calibri" w:cs="Calibri"/>
        </w:rPr>
        <w:t>Inventura prádla bude prováděna na základě výzvy Objednatele nebo Dodavatele.  Výzva k inventuře musí být druhé straně doručena nejméně 30 dní před plánovaným termínem inventury.</w:t>
      </w:r>
    </w:p>
    <w:p w:rsidR="004B7B68" w:rsidRPr="0036473C" w:rsidRDefault="004B7B68" w:rsidP="004B7B68">
      <w:pPr>
        <w:pStyle w:val="Zkladntextodsazen"/>
        <w:numPr>
          <w:ilvl w:val="0"/>
          <w:numId w:val="13"/>
        </w:numPr>
        <w:jc w:val="both"/>
        <w:rPr>
          <w:rFonts w:ascii="Calibri" w:hAnsi="Calibri" w:cs="Calibri"/>
        </w:rPr>
      </w:pPr>
      <w:r w:rsidRPr="0036473C">
        <w:rPr>
          <w:rFonts w:ascii="Calibri" w:hAnsi="Calibri" w:cs="Calibri"/>
        </w:rPr>
        <w:t xml:space="preserve">O průběhu každé inventury bude sepsán zápis, který musí být potvrzen Objednatelem </w:t>
      </w:r>
      <w:r w:rsidRPr="0036473C">
        <w:rPr>
          <w:rFonts w:ascii="Calibri" w:hAnsi="Calibri" w:cs="Calibri"/>
        </w:rPr>
        <w:br/>
        <w:t>i Dodavatelem.</w:t>
      </w:r>
    </w:p>
    <w:p w:rsidR="004B7B68" w:rsidRPr="0036473C" w:rsidRDefault="004B7B68" w:rsidP="004B7B68">
      <w:pPr>
        <w:pStyle w:val="Zkladntextodsazen"/>
        <w:numPr>
          <w:ilvl w:val="0"/>
          <w:numId w:val="13"/>
        </w:numPr>
        <w:jc w:val="both"/>
        <w:rPr>
          <w:rFonts w:ascii="Calibri" w:hAnsi="Calibri" w:cs="Calibri"/>
        </w:rPr>
      </w:pPr>
      <w:r w:rsidRPr="0036473C">
        <w:rPr>
          <w:rFonts w:ascii="Calibri" w:hAnsi="Calibri" w:cs="Calibri"/>
        </w:rPr>
        <w:t xml:space="preserve">Dodavatel se zavazuje tolerovat </w:t>
      </w:r>
      <w:r w:rsidR="00841D36" w:rsidRPr="0036473C">
        <w:rPr>
          <w:rFonts w:ascii="Calibri" w:hAnsi="Calibri" w:cs="Calibri"/>
        </w:rPr>
        <w:t>10</w:t>
      </w:r>
      <w:r w:rsidRPr="0036473C">
        <w:rPr>
          <w:rFonts w:ascii="Calibri" w:hAnsi="Calibri" w:cs="Calibri"/>
        </w:rPr>
        <w:t xml:space="preserve"> % roční ztrátovost prádla z celkového objemu prádla potřebného pro zajištění předmětu této smlouvy. Jelikož není možné přesně určit objem prádla potřebný pro zajištění předmětu této smlouvy, považuje se za tento objem množství prádla dodané Objednateli během jednoho běžného kalendářního týdne. Toto množství dodané za jeden týden bude určeno jako podíl prádla dodaného za posledních 12 měsíců poskytování služby vydělené 52; případně, pokud je služba poskytována kratší dobu než 12 měsíců, bude množství prádla dodaného za týden určeno jako podíl celkového množství dodaného prádla od začátku poskytování služby a počtu týdnů od začátku poskytování služby.</w:t>
      </w:r>
    </w:p>
    <w:p w:rsidR="004B7B68" w:rsidRPr="0036473C" w:rsidRDefault="004B7B68" w:rsidP="004B7B68">
      <w:pPr>
        <w:pStyle w:val="Zkladntextodsazen"/>
        <w:numPr>
          <w:ilvl w:val="0"/>
          <w:numId w:val="13"/>
        </w:numPr>
        <w:jc w:val="both"/>
        <w:rPr>
          <w:rFonts w:ascii="Calibri" w:hAnsi="Calibri" w:cs="Calibri"/>
        </w:rPr>
      </w:pPr>
      <w:r w:rsidRPr="0036473C">
        <w:rPr>
          <w:rFonts w:ascii="Calibri" w:hAnsi="Calibri" w:cs="Calibri"/>
        </w:rPr>
        <w:t>V případě prádla označeného čipem nebo čárovým kódem bude Dodavatel považovat za ztracené takové prádlo, které dodá Objednateli a které se nevrátí zpět Dodavateli ve lhůtě delší než 90 dní ode dne dodání Objednateli. Dodavatel se zavazuje předat Objednateli seznam prádla, které bylo dodáno Objednateli a nevrátilo se zpět Dodavateli a poskytnout mu lhůtu v délce alespoň 30 dní ode dne dodání tohoto seznamu na dohledání tohoto prádla. Seznam bude obsahovat druh prádla, barvu prádla, velikost, číslo čipu v prádle nebo čárového kódu, datum dodání Objednateli a nákladové středisko Objednatele, na které byl daný kus dodán.</w:t>
      </w:r>
    </w:p>
    <w:p w:rsidR="004B7B68" w:rsidRPr="0036473C" w:rsidRDefault="004B7B68" w:rsidP="004B7B68">
      <w:pPr>
        <w:pStyle w:val="Zkladntextodsazen"/>
        <w:numPr>
          <w:ilvl w:val="0"/>
          <w:numId w:val="13"/>
        </w:numPr>
        <w:jc w:val="both"/>
        <w:rPr>
          <w:rFonts w:ascii="Calibri" w:hAnsi="Calibri" w:cs="Calibri"/>
        </w:rPr>
      </w:pPr>
      <w:r w:rsidRPr="0036473C">
        <w:rPr>
          <w:rFonts w:ascii="Calibri" w:hAnsi="Calibri" w:cs="Calibri"/>
        </w:rPr>
        <w:t xml:space="preserve">V případě prádla, které není nijak jednoznačně označené, musí Dodavatel jednoznačně prokázat jeho ztrátu Objednateli. Objednatel umožní Dodavateli počítat prádlo dodané </w:t>
      </w:r>
      <w:r w:rsidRPr="0036473C">
        <w:rPr>
          <w:rFonts w:ascii="Calibri" w:hAnsi="Calibri" w:cs="Calibri"/>
        </w:rPr>
        <w:br/>
        <w:t xml:space="preserve">a odebrané na určité dodací místo. Při začátku počítání a při ukončení počítání bude </w:t>
      </w:r>
      <w:r w:rsidRPr="0036473C">
        <w:rPr>
          <w:rFonts w:ascii="Calibri" w:hAnsi="Calibri" w:cs="Calibri"/>
        </w:rPr>
        <w:lastRenderedPageBreak/>
        <w:t>zároveň provedena inventura prádla (dle odstavce č.</w:t>
      </w:r>
      <w:r w:rsidR="00E521F5" w:rsidRPr="0036473C">
        <w:rPr>
          <w:rFonts w:ascii="Calibri" w:hAnsi="Calibri" w:cs="Calibri"/>
        </w:rPr>
        <w:t xml:space="preserve"> </w:t>
      </w:r>
      <w:r w:rsidRPr="0036473C">
        <w:rPr>
          <w:rFonts w:ascii="Calibri" w:hAnsi="Calibri" w:cs="Calibri"/>
        </w:rPr>
        <w:t>1 a 2) na těchto dodacích místech. Ztráta prádla se vypočte jako rozdíl mezi množstvím prádla dodaného Objednateli a množstvím prádla vráceného Dodavateli sečtený s případným rozdílem množství prádla na dodacím místě zjištěným při inventuře na začátku a na konci tohoto období, po které se počítá prádlo. V případě zjištění rozdílu, bude chybějící prádlo považováno za ztracené.</w:t>
      </w:r>
    </w:p>
    <w:p w:rsidR="004B7B68" w:rsidRPr="0036473C" w:rsidRDefault="004B7B68" w:rsidP="004B7B68">
      <w:pPr>
        <w:pStyle w:val="Zkladntextodsazen"/>
        <w:numPr>
          <w:ilvl w:val="0"/>
          <w:numId w:val="13"/>
        </w:numPr>
        <w:jc w:val="both"/>
        <w:rPr>
          <w:rFonts w:ascii="Calibri" w:hAnsi="Calibri" w:cs="Calibri"/>
        </w:rPr>
      </w:pPr>
      <w:r w:rsidRPr="0036473C">
        <w:rPr>
          <w:rFonts w:ascii="Calibri" w:hAnsi="Calibri" w:cs="Calibri"/>
        </w:rPr>
        <w:t xml:space="preserve">Prádlo, které bude považováno za ztracené a jehož množství překročí tolerovanou ztrátovost dle této smlouvy, bude vyfakturováno Dodavatelem Objednateli. Cena za toto ztracené prádlo nad tolerovaný rámec ztrátovosti bude určena jako součet násobků množství a ceny jednotlivých sortimentů prádla ztraceného nad tolerovaný rámec ztrátovosti. Ceny jednotlivých sortimentů tvoří Přílohu č. 7 této smlouvy. Faktura bude vystavena </w:t>
      </w:r>
      <w:r w:rsidR="00045E13">
        <w:rPr>
          <w:rFonts w:ascii="Calibri" w:hAnsi="Calibri" w:cs="Calibri"/>
        </w:rPr>
        <w:t xml:space="preserve">se </w:t>
      </w:r>
      <w:r w:rsidRPr="0036473C">
        <w:rPr>
          <w:rFonts w:ascii="Calibri" w:hAnsi="Calibri" w:cs="Calibri"/>
        </w:rPr>
        <w:t>60 denní splatností.</w:t>
      </w:r>
    </w:p>
    <w:p w:rsidR="000B29B1" w:rsidRPr="0036473C" w:rsidRDefault="000B29B1" w:rsidP="000B29B1">
      <w:pPr>
        <w:pStyle w:val="Zkladntextodsazen"/>
        <w:ind w:left="0"/>
        <w:jc w:val="both"/>
        <w:rPr>
          <w:rFonts w:ascii="Calibri" w:hAnsi="Calibri" w:cs="Calibri"/>
        </w:rPr>
      </w:pPr>
    </w:p>
    <w:p w:rsidR="00F161A9" w:rsidRPr="0036473C" w:rsidRDefault="00F161A9" w:rsidP="00F161A9">
      <w:pPr>
        <w:pStyle w:val="Zkladntextodsazen"/>
        <w:ind w:left="284"/>
        <w:jc w:val="center"/>
        <w:rPr>
          <w:rFonts w:ascii="Calibri" w:hAnsi="Calibri" w:cs="Calibri"/>
          <w:b/>
        </w:rPr>
      </w:pPr>
      <w:r w:rsidRPr="0036473C">
        <w:rPr>
          <w:rFonts w:ascii="Calibri" w:hAnsi="Calibri" w:cs="Calibri"/>
          <w:b/>
        </w:rPr>
        <w:t>XIV.</w:t>
      </w:r>
    </w:p>
    <w:p w:rsidR="00F161A9" w:rsidRPr="00841D36" w:rsidRDefault="00F161A9" w:rsidP="00F161A9">
      <w:pPr>
        <w:pStyle w:val="Zkladntextodsazen"/>
        <w:spacing w:after="0"/>
        <w:ind w:left="284"/>
        <w:jc w:val="center"/>
        <w:rPr>
          <w:rFonts w:ascii="Calibri" w:hAnsi="Calibri" w:cs="Calibri"/>
          <w:b/>
        </w:rPr>
      </w:pPr>
      <w:r w:rsidRPr="00841D36">
        <w:rPr>
          <w:rFonts w:ascii="Calibri" w:hAnsi="Calibri" w:cs="Calibri"/>
          <w:b/>
        </w:rPr>
        <w:t>Závěrečná ustanovení</w:t>
      </w:r>
    </w:p>
    <w:p w:rsidR="00F161A9" w:rsidRPr="00841D36" w:rsidRDefault="00F161A9" w:rsidP="00F161A9">
      <w:pPr>
        <w:pStyle w:val="Zkladntextodsazen"/>
        <w:rPr>
          <w:rFonts w:ascii="Calibri" w:hAnsi="Calibri" w:cs="Calibri"/>
        </w:rPr>
      </w:pPr>
    </w:p>
    <w:p w:rsidR="00F161A9" w:rsidRPr="00841D36" w:rsidRDefault="00F161A9" w:rsidP="00387164">
      <w:pPr>
        <w:pStyle w:val="Zkladntextodsazen"/>
        <w:numPr>
          <w:ilvl w:val="0"/>
          <w:numId w:val="7"/>
        </w:numPr>
        <w:spacing w:line="300" w:lineRule="exact"/>
        <w:jc w:val="both"/>
        <w:rPr>
          <w:rFonts w:ascii="Calibri" w:hAnsi="Calibri" w:cs="Calibri"/>
        </w:rPr>
      </w:pPr>
      <w:r w:rsidRPr="00841D36">
        <w:rPr>
          <w:rFonts w:ascii="Calibri" w:hAnsi="Calibri" w:cs="Calibri"/>
        </w:rPr>
        <w:t xml:space="preserve">Smluvní strany se dohodly, že jejich právní vztahy a záležitosti touto smlouvou neupravené se řídí </w:t>
      </w:r>
      <w:r w:rsidR="00E440AE">
        <w:rPr>
          <w:rFonts w:ascii="Calibri" w:hAnsi="Calibri" w:cs="Calibri"/>
        </w:rPr>
        <w:t>dotčenými ustanoveními</w:t>
      </w:r>
      <w:r w:rsidRPr="00841D36">
        <w:rPr>
          <w:rFonts w:ascii="Calibri" w:hAnsi="Calibri" w:cs="Calibri"/>
        </w:rPr>
        <w:t> o</w:t>
      </w:r>
      <w:r w:rsidR="00E440AE">
        <w:rPr>
          <w:rFonts w:ascii="Calibri" w:hAnsi="Calibri" w:cs="Calibri"/>
        </w:rPr>
        <w:t>bčanského</w:t>
      </w:r>
      <w:r w:rsidRPr="00841D36">
        <w:rPr>
          <w:rFonts w:ascii="Calibri" w:hAnsi="Calibri" w:cs="Calibri"/>
        </w:rPr>
        <w:t xml:space="preserve"> zákoníku </w:t>
      </w:r>
      <w:r w:rsidR="000871B2">
        <w:rPr>
          <w:rFonts w:ascii="Calibri" w:hAnsi="Calibri" w:cs="Calibri"/>
        </w:rPr>
        <w:t>v platném znění</w:t>
      </w:r>
      <w:r w:rsidRPr="00841D36">
        <w:rPr>
          <w:rFonts w:ascii="Calibri" w:hAnsi="Calibri" w:cs="Calibri"/>
        </w:rPr>
        <w:t xml:space="preserve"> a dalšími právním předpisy ČR. Dodavatel i objednatel se zavazují dodržovat právní předpisy, zejména technologické postupy při dodržení hygienických a technických norem stanovených vyhláškou M</w:t>
      </w:r>
      <w:r w:rsidR="00F23FBB">
        <w:rPr>
          <w:rFonts w:ascii="Calibri" w:hAnsi="Calibri" w:cs="Calibri"/>
        </w:rPr>
        <w:t>inisterstva zdravotnictví č. 306/2012</w:t>
      </w:r>
      <w:r w:rsidRPr="00841D36">
        <w:rPr>
          <w:rFonts w:ascii="Calibri" w:hAnsi="Calibri" w:cs="Calibri"/>
        </w:rPr>
        <w:t xml:space="preserve"> Sb.</w:t>
      </w:r>
    </w:p>
    <w:p w:rsidR="00F161A9" w:rsidRPr="00841D36" w:rsidRDefault="00F161A9" w:rsidP="00387164">
      <w:pPr>
        <w:pStyle w:val="Zkladntextodsazen"/>
        <w:numPr>
          <w:ilvl w:val="0"/>
          <w:numId w:val="7"/>
        </w:numPr>
        <w:spacing w:line="300" w:lineRule="exact"/>
        <w:jc w:val="both"/>
        <w:rPr>
          <w:rFonts w:ascii="Calibri" w:hAnsi="Calibri" w:cs="Calibri"/>
        </w:rPr>
      </w:pPr>
      <w:r w:rsidRPr="00841D36">
        <w:rPr>
          <w:rFonts w:ascii="Calibri" w:hAnsi="Calibri" w:cs="Calibri"/>
        </w:rPr>
        <w:t>Dodavatel i objednatel se zavazují zachovávat mlčenlivost o skutečnostech, které souvisí s plněním této smlouvy během trvání platnosti této smlouvy a po dobu jednoho roku po ukončení platnosti této smlouvy. To se netýká skutečností, které jsou veřejně známé nebo dostupné a nevztahuje se na zřizovatele objednatele.</w:t>
      </w:r>
    </w:p>
    <w:p w:rsidR="00F161A9" w:rsidRPr="00841D36" w:rsidRDefault="00F161A9" w:rsidP="00387164">
      <w:pPr>
        <w:pStyle w:val="Zkladntextodsazen"/>
        <w:numPr>
          <w:ilvl w:val="0"/>
          <w:numId w:val="7"/>
        </w:numPr>
        <w:spacing w:line="300" w:lineRule="exact"/>
        <w:jc w:val="both"/>
        <w:rPr>
          <w:rFonts w:ascii="Calibri" w:hAnsi="Calibri" w:cs="Calibri"/>
        </w:rPr>
      </w:pPr>
      <w:r w:rsidRPr="00841D36">
        <w:rPr>
          <w:rFonts w:ascii="Calibri" w:hAnsi="Calibri" w:cs="Calibri"/>
        </w:rPr>
        <w:t xml:space="preserve">Dodavatel prohlašuje, že </w:t>
      </w:r>
      <w:r w:rsidR="002D7BD3">
        <w:rPr>
          <w:rFonts w:ascii="Calibri" w:hAnsi="Calibri" w:cs="Calibri"/>
        </w:rPr>
        <w:t xml:space="preserve">předložil před </w:t>
      </w:r>
      <w:r w:rsidRPr="00841D36">
        <w:rPr>
          <w:rFonts w:ascii="Calibri" w:hAnsi="Calibri" w:cs="Calibri"/>
        </w:rPr>
        <w:t>uzavřen</w:t>
      </w:r>
      <w:r w:rsidR="002D7BD3">
        <w:rPr>
          <w:rFonts w:ascii="Calibri" w:hAnsi="Calibri" w:cs="Calibri"/>
        </w:rPr>
        <w:t>ím této smlouvy</w:t>
      </w:r>
      <w:r w:rsidRPr="00841D36">
        <w:rPr>
          <w:rFonts w:ascii="Calibri" w:hAnsi="Calibri" w:cs="Calibri"/>
        </w:rPr>
        <w:t xml:space="preserve"> pojistnou smlouvu</w:t>
      </w:r>
      <w:r w:rsidR="002D7BD3">
        <w:rPr>
          <w:rFonts w:ascii="Calibri" w:hAnsi="Calibri" w:cs="Calibri"/>
        </w:rPr>
        <w:t xml:space="preserve"> či certifikát o pojištění, osvědčující pojištění dodavatele</w:t>
      </w:r>
      <w:r w:rsidRPr="00841D36">
        <w:rPr>
          <w:rFonts w:ascii="Calibri" w:hAnsi="Calibri" w:cs="Calibri"/>
        </w:rPr>
        <w:t xml:space="preserve"> za škodu</w:t>
      </w:r>
      <w:r w:rsidR="002D7BD3">
        <w:rPr>
          <w:rFonts w:ascii="Calibri" w:hAnsi="Calibri" w:cs="Calibri"/>
        </w:rPr>
        <w:t xml:space="preserve"> způsobenou</w:t>
      </w:r>
      <w:r w:rsidRPr="00841D36">
        <w:rPr>
          <w:rFonts w:ascii="Calibri" w:hAnsi="Calibri" w:cs="Calibri"/>
        </w:rPr>
        <w:t xml:space="preserve"> třetí osobě</w:t>
      </w:r>
      <w:r w:rsidR="0017445A">
        <w:rPr>
          <w:rFonts w:ascii="Calibri" w:hAnsi="Calibri" w:cs="Calibri"/>
        </w:rPr>
        <w:t xml:space="preserve"> z</w:t>
      </w:r>
      <w:r w:rsidR="00240E79">
        <w:rPr>
          <w:rFonts w:ascii="Calibri" w:hAnsi="Calibri" w:cs="Calibri"/>
        </w:rPr>
        <w:t> </w:t>
      </w:r>
      <w:r w:rsidR="0017445A">
        <w:rPr>
          <w:rFonts w:ascii="Calibri" w:hAnsi="Calibri" w:cs="Calibri"/>
        </w:rPr>
        <w:t>činnosti</w:t>
      </w:r>
      <w:r w:rsidR="00240E79">
        <w:rPr>
          <w:rFonts w:ascii="Calibri" w:hAnsi="Calibri" w:cs="Calibri"/>
        </w:rPr>
        <w:t xml:space="preserve"> pro objednatele</w:t>
      </w:r>
      <w:r w:rsidRPr="00841D36">
        <w:rPr>
          <w:rFonts w:ascii="Calibri" w:hAnsi="Calibri" w:cs="Calibri"/>
        </w:rPr>
        <w:t xml:space="preserve"> </w:t>
      </w:r>
      <w:r w:rsidRPr="009B3E17">
        <w:rPr>
          <w:rFonts w:ascii="Calibri" w:hAnsi="Calibri" w:cs="Calibri"/>
        </w:rPr>
        <w:t xml:space="preserve">ve výši </w:t>
      </w:r>
      <w:r w:rsidR="008F3A9D" w:rsidRPr="009B3E17">
        <w:rPr>
          <w:rFonts w:ascii="Calibri" w:hAnsi="Calibri" w:cs="Calibri"/>
          <w:i/>
        </w:rPr>
        <w:t>min.</w:t>
      </w:r>
      <w:r w:rsidR="008F3A9D" w:rsidRPr="009B3E17">
        <w:rPr>
          <w:rFonts w:ascii="Calibri" w:hAnsi="Calibri" w:cs="Calibri"/>
        </w:rPr>
        <w:t xml:space="preserve"> 1.000.000,-</w:t>
      </w:r>
      <w:r w:rsidRPr="009B3E17">
        <w:rPr>
          <w:rFonts w:ascii="Calibri" w:hAnsi="Calibri" w:cs="Calibri"/>
        </w:rPr>
        <w:t xml:space="preserve"> Kč</w:t>
      </w:r>
      <w:r w:rsidR="005246F9" w:rsidRPr="009B3E17">
        <w:rPr>
          <w:rFonts w:ascii="Calibri" w:hAnsi="Calibri" w:cs="Calibri"/>
        </w:rPr>
        <w:t xml:space="preserve"> a po</w:t>
      </w:r>
      <w:r w:rsidR="005246F9">
        <w:rPr>
          <w:rFonts w:ascii="Calibri" w:hAnsi="Calibri" w:cs="Calibri"/>
        </w:rPr>
        <w:t>jistnou smlouvu</w:t>
      </w:r>
      <w:r w:rsidR="00E2260C">
        <w:rPr>
          <w:rFonts w:ascii="Calibri" w:hAnsi="Calibri" w:cs="Calibri"/>
        </w:rPr>
        <w:t xml:space="preserve"> bude mít uzavřenu po celou dobu plnění zakázky.</w:t>
      </w:r>
    </w:p>
    <w:p w:rsidR="00F161A9" w:rsidRDefault="00F161A9" w:rsidP="00387164">
      <w:pPr>
        <w:pStyle w:val="Zkladntextodsazen"/>
        <w:numPr>
          <w:ilvl w:val="0"/>
          <w:numId w:val="7"/>
        </w:numPr>
        <w:spacing w:line="300" w:lineRule="exact"/>
        <w:jc w:val="both"/>
        <w:rPr>
          <w:rFonts w:ascii="Calibri" w:hAnsi="Calibri" w:cs="Calibri"/>
        </w:rPr>
      </w:pPr>
      <w:r w:rsidRPr="00841D36">
        <w:rPr>
          <w:rFonts w:ascii="Calibri" w:hAnsi="Calibri" w:cs="Calibri"/>
        </w:rPr>
        <w:t xml:space="preserve">Tato smlouva se uzavírá na dobu </w:t>
      </w:r>
      <w:r w:rsidR="00852AD7" w:rsidRPr="00841D36">
        <w:rPr>
          <w:rFonts w:ascii="Calibri" w:hAnsi="Calibri" w:cs="Calibri"/>
        </w:rPr>
        <w:t>neurčitou s výpovědní lhůtou 6 měsíců</w:t>
      </w:r>
      <w:r w:rsidR="00EB1517">
        <w:rPr>
          <w:rFonts w:ascii="Calibri" w:hAnsi="Calibri" w:cs="Calibri"/>
        </w:rPr>
        <w:t>. Výpovědní lhůta začíná běžet 1. dnem měsíce následujícího po doručení výpovědi druhé straně.</w:t>
      </w:r>
      <w:r w:rsidR="00F8759D">
        <w:rPr>
          <w:rFonts w:ascii="Calibri" w:hAnsi="Calibri" w:cs="Calibri"/>
        </w:rPr>
        <w:t xml:space="preserve"> </w:t>
      </w:r>
    </w:p>
    <w:p w:rsidR="00337B82" w:rsidRPr="00B75C57" w:rsidRDefault="001C2940" w:rsidP="00083B5D">
      <w:pPr>
        <w:pStyle w:val="Zpat"/>
        <w:numPr>
          <w:ilvl w:val="0"/>
          <w:numId w:val="7"/>
        </w:numPr>
        <w:tabs>
          <w:tab w:val="clear" w:pos="4536"/>
          <w:tab w:val="clear" w:pos="9072"/>
        </w:tabs>
        <w:suppressAutoHyphens/>
        <w:overflowPunct/>
        <w:autoSpaceDE/>
        <w:autoSpaceDN/>
        <w:adjustRightInd/>
        <w:jc w:val="both"/>
        <w:textAlignment w:val="auto"/>
        <w:rPr>
          <w:rFonts w:ascii="Calibri" w:hAnsi="Calibri" w:cs="Calibri"/>
          <w:bCs/>
          <w:kern w:val="1"/>
        </w:rPr>
      </w:pPr>
      <w:r>
        <w:rPr>
          <w:rFonts w:ascii="Calibri" w:hAnsi="Calibri" w:cs="Calibri"/>
          <w:color w:val="000000"/>
          <w:szCs w:val="22"/>
        </w:rPr>
        <w:t>Dodavatel</w:t>
      </w:r>
      <w:r w:rsidR="00337B82" w:rsidRPr="00D946E7">
        <w:rPr>
          <w:rFonts w:ascii="Calibri" w:hAnsi="Calibri" w:cs="Calibri"/>
          <w:color w:val="000000"/>
          <w:szCs w:val="22"/>
        </w:rPr>
        <w:t xml:space="preserve"> prohlašuje, že se před uzavřením smlouvy nedopustil v souvislosti se</w:t>
      </w:r>
      <w:r w:rsidR="00337B82" w:rsidRPr="00D946E7">
        <w:rPr>
          <w:rFonts w:ascii="Calibri" w:hAnsi="Calibri" w:cs="Calibri"/>
          <w:color w:val="000000"/>
          <w:szCs w:val="22"/>
        </w:rPr>
        <w:br/>
        <w:t>zadávacím řízením sám nebo prostřednictvím jiné osoby žádného jednání, jež by</w:t>
      </w:r>
      <w:r w:rsidR="00337B82" w:rsidRPr="00D946E7">
        <w:rPr>
          <w:rFonts w:ascii="Calibri" w:hAnsi="Calibri" w:cs="Calibri"/>
          <w:color w:val="000000"/>
          <w:szCs w:val="22"/>
        </w:rPr>
        <w:br/>
        <w:t>odporovalo zákonu nebo dobrým mravům nebo by zákon obcházelo, zejména že</w:t>
      </w:r>
      <w:r w:rsidR="00337B82" w:rsidRPr="00D946E7">
        <w:rPr>
          <w:rFonts w:ascii="Calibri" w:hAnsi="Calibri" w:cs="Calibri"/>
          <w:color w:val="000000"/>
          <w:szCs w:val="22"/>
        </w:rPr>
        <w:br/>
        <w:t>nenabízel žádné výhody osobám podílejícím se na zadání veřejné zakázky, na kterou s</w:t>
      </w:r>
      <w:r w:rsidR="00337B82" w:rsidRPr="00D946E7">
        <w:rPr>
          <w:rFonts w:ascii="Calibri" w:hAnsi="Calibri" w:cs="Calibri"/>
          <w:color w:val="000000"/>
          <w:szCs w:val="22"/>
        </w:rPr>
        <w:br/>
        <w:t>ním zadavatel uzavřel smlouvu, a že se zejména ve vztahu k ostatním uchazečům</w:t>
      </w:r>
      <w:r w:rsidR="00337B82" w:rsidRPr="00D946E7">
        <w:rPr>
          <w:rFonts w:ascii="Calibri" w:hAnsi="Calibri" w:cs="Calibri"/>
          <w:color w:val="000000"/>
          <w:szCs w:val="22"/>
        </w:rPr>
        <w:br/>
        <w:t>nedopustil žádného jednání narušujícího hospodářskou soutěž.</w:t>
      </w:r>
    </w:p>
    <w:p w:rsidR="00337B82" w:rsidRPr="004117EE" w:rsidRDefault="001C2940" w:rsidP="00337B82">
      <w:pPr>
        <w:pStyle w:val="Zkladntextodsazen"/>
        <w:numPr>
          <w:ilvl w:val="0"/>
          <w:numId w:val="7"/>
        </w:numPr>
        <w:spacing w:line="300" w:lineRule="exact"/>
        <w:jc w:val="both"/>
        <w:rPr>
          <w:rFonts w:ascii="Calibri" w:hAnsi="Calibri" w:cs="Calibri"/>
        </w:rPr>
      </w:pPr>
      <w:r>
        <w:rPr>
          <w:rFonts w:ascii="Calibri" w:hAnsi="Calibri" w:cs="Calibri"/>
          <w:color w:val="000000"/>
          <w:spacing w:val="-1"/>
          <w:szCs w:val="22"/>
        </w:rPr>
        <w:t>Objednatel</w:t>
      </w:r>
      <w:r w:rsidR="00337B82" w:rsidRPr="00D946E7">
        <w:rPr>
          <w:rFonts w:ascii="Calibri" w:hAnsi="Calibri" w:cs="Calibri"/>
          <w:color w:val="000000"/>
          <w:spacing w:val="-1"/>
          <w:szCs w:val="22"/>
        </w:rPr>
        <w:t xml:space="preserve"> má právo vypovědět tuto smlouvu v případě, že v souvislosti s plněním účelu</w:t>
      </w:r>
      <w:r w:rsidR="00BA198C">
        <w:rPr>
          <w:rFonts w:ascii="Calibri" w:hAnsi="Calibri" w:cs="Calibri"/>
          <w:color w:val="000000"/>
          <w:spacing w:val="-1"/>
          <w:szCs w:val="22"/>
        </w:rPr>
        <w:t xml:space="preserve"> </w:t>
      </w:r>
      <w:r w:rsidR="00337B82" w:rsidRPr="00D946E7">
        <w:rPr>
          <w:rFonts w:ascii="Calibri" w:hAnsi="Calibri" w:cs="Calibri"/>
          <w:color w:val="000000"/>
          <w:szCs w:val="22"/>
        </w:rPr>
        <w:t>této smlouvy dojde ke spáchání trestného činu. Výpovědní doba činí 3 dny a začíná běžet dnem následujícím po dni, kdy bylo písemné vyhotovení výpovědi doručeno prodávající.</w:t>
      </w:r>
    </w:p>
    <w:p w:rsidR="004117EE" w:rsidRPr="004117EE" w:rsidRDefault="004117EE" w:rsidP="004117EE">
      <w:pPr>
        <w:pStyle w:val="Zkladntextodsazen"/>
        <w:numPr>
          <w:ilvl w:val="0"/>
          <w:numId w:val="7"/>
        </w:numPr>
        <w:spacing w:line="300" w:lineRule="exact"/>
        <w:jc w:val="both"/>
        <w:rPr>
          <w:rFonts w:ascii="Calibri" w:hAnsi="Calibri" w:cs="Calibri"/>
        </w:rPr>
      </w:pPr>
      <w:r w:rsidRPr="004117EE">
        <w:rPr>
          <w:rFonts w:ascii="Calibri" w:hAnsi="Calibri" w:cs="Calibri"/>
        </w:rPr>
        <w:t>Úhrada za plnění z této smlouvy bude realizována bezhotovostním převodem na</w:t>
      </w:r>
      <w:r>
        <w:rPr>
          <w:rFonts w:ascii="Calibri" w:hAnsi="Calibri" w:cs="Calibri"/>
        </w:rPr>
        <w:t xml:space="preserve"> </w:t>
      </w:r>
      <w:r w:rsidRPr="004117EE">
        <w:rPr>
          <w:rFonts w:ascii="Calibri" w:hAnsi="Calibri" w:cs="Calibri"/>
        </w:rPr>
        <w:t>účet dodavatele, který je správcem daně (finančním</w:t>
      </w:r>
      <w:r>
        <w:rPr>
          <w:rFonts w:ascii="Calibri" w:hAnsi="Calibri" w:cs="Calibri"/>
        </w:rPr>
        <w:t xml:space="preserve"> </w:t>
      </w:r>
      <w:r w:rsidRPr="004117EE">
        <w:rPr>
          <w:rFonts w:ascii="Calibri" w:hAnsi="Calibri" w:cs="Calibri"/>
        </w:rPr>
        <w:t>úřadem) zveřejněn způsobem umožňujícím dálkový přístup ve smyslu ustanovení</w:t>
      </w:r>
      <w:r>
        <w:rPr>
          <w:rFonts w:ascii="Calibri" w:hAnsi="Calibri" w:cs="Calibri"/>
        </w:rPr>
        <w:t xml:space="preserve"> </w:t>
      </w:r>
      <w:r w:rsidRPr="004117EE">
        <w:rPr>
          <w:rFonts w:ascii="Calibri" w:hAnsi="Calibri" w:cs="Calibri"/>
        </w:rPr>
        <w:t xml:space="preserve">§ 109 odst. 2 písm. c) zákona č. </w:t>
      </w:r>
      <w:r w:rsidRPr="004117EE">
        <w:rPr>
          <w:rFonts w:ascii="Calibri" w:hAnsi="Calibri" w:cs="Calibri"/>
        </w:rPr>
        <w:lastRenderedPageBreak/>
        <w:t>235/2004 Sb. o dani z přidané hodnoty, ve znění</w:t>
      </w:r>
      <w:r>
        <w:rPr>
          <w:rFonts w:ascii="Calibri" w:hAnsi="Calibri" w:cs="Calibri"/>
        </w:rPr>
        <w:t xml:space="preserve"> </w:t>
      </w:r>
      <w:r w:rsidRPr="004117EE">
        <w:rPr>
          <w:rFonts w:ascii="Calibri" w:hAnsi="Calibri" w:cs="Calibri"/>
        </w:rPr>
        <w:t>pozdějších předpisů (dále jen „zákon o DPH“).“</w:t>
      </w:r>
    </w:p>
    <w:p w:rsidR="004117EE" w:rsidRPr="004117EE" w:rsidRDefault="004117EE" w:rsidP="004117EE">
      <w:pPr>
        <w:pStyle w:val="Zkladntextodsazen"/>
        <w:numPr>
          <w:ilvl w:val="0"/>
          <w:numId w:val="7"/>
        </w:numPr>
        <w:spacing w:line="300" w:lineRule="exact"/>
        <w:jc w:val="both"/>
        <w:rPr>
          <w:rFonts w:ascii="Calibri" w:hAnsi="Calibri" w:cs="Calibri"/>
        </w:rPr>
      </w:pPr>
      <w:r w:rsidRPr="004117EE">
        <w:rPr>
          <w:rFonts w:ascii="Calibri" w:hAnsi="Calibri" w:cs="Calibri"/>
        </w:rPr>
        <w:t>Pokud se po dobu účinnosti této smlouvy dodavatel stane</w:t>
      </w:r>
      <w:r>
        <w:rPr>
          <w:rFonts w:ascii="Calibri" w:hAnsi="Calibri" w:cs="Calibri"/>
        </w:rPr>
        <w:t xml:space="preserve"> </w:t>
      </w:r>
      <w:r w:rsidRPr="004117EE">
        <w:rPr>
          <w:rFonts w:ascii="Calibri" w:hAnsi="Calibri" w:cs="Calibri"/>
        </w:rPr>
        <w:t>nespolehlivým plátcem ve smyslu ustanovení § 109 odst. 3 zákona o DPH, smluvní</w:t>
      </w:r>
      <w:r>
        <w:rPr>
          <w:rFonts w:ascii="Calibri" w:hAnsi="Calibri" w:cs="Calibri"/>
        </w:rPr>
        <w:t xml:space="preserve"> </w:t>
      </w:r>
      <w:r w:rsidRPr="004117EE">
        <w:rPr>
          <w:rFonts w:ascii="Calibri" w:hAnsi="Calibri" w:cs="Calibri"/>
        </w:rPr>
        <w:t xml:space="preserve">strany se dohodly, že </w:t>
      </w:r>
      <w:r w:rsidR="002A0CA2">
        <w:rPr>
          <w:rFonts w:ascii="Calibri" w:hAnsi="Calibri" w:cs="Calibri"/>
        </w:rPr>
        <w:t>objednatel</w:t>
      </w:r>
      <w:r w:rsidRPr="004117EE">
        <w:rPr>
          <w:rFonts w:ascii="Calibri" w:hAnsi="Calibri" w:cs="Calibri"/>
        </w:rPr>
        <w:t xml:space="preserve"> uhradí DPH za zdanitelné plnění přímo příslušnému</w:t>
      </w:r>
      <w:r>
        <w:rPr>
          <w:rFonts w:ascii="Calibri" w:hAnsi="Calibri" w:cs="Calibri"/>
        </w:rPr>
        <w:t xml:space="preserve"> </w:t>
      </w:r>
      <w:r w:rsidRPr="004117EE">
        <w:rPr>
          <w:rFonts w:ascii="Calibri" w:hAnsi="Calibri" w:cs="Calibri"/>
        </w:rPr>
        <w:t xml:space="preserve">správci daně. </w:t>
      </w:r>
      <w:r w:rsidR="002A0CA2">
        <w:rPr>
          <w:rFonts w:ascii="Calibri" w:hAnsi="Calibri" w:cs="Calibri"/>
        </w:rPr>
        <w:t>T</w:t>
      </w:r>
      <w:r w:rsidRPr="004117EE">
        <w:rPr>
          <w:rFonts w:ascii="Calibri" w:hAnsi="Calibri" w:cs="Calibri"/>
        </w:rPr>
        <w:t>akto provedená úhrada</w:t>
      </w:r>
      <w:r w:rsidR="002A0CA2">
        <w:rPr>
          <w:rFonts w:ascii="Calibri" w:hAnsi="Calibri" w:cs="Calibri"/>
        </w:rPr>
        <w:t xml:space="preserve"> objednatelem</w:t>
      </w:r>
      <w:r w:rsidRPr="004117EE">
        <w:rPr>
          <w:rFonts w:ascii="Calibri" w:hAnsi="Calibri" w:cs="Calibri"/>
        </w:rPr>
        <w:t xml:space="preserve"> je považována za uhrazení příslušné</w:t>
      </w:r>
      <w:r>
        <w:rPr>
          <w:rFonts w:ascii="Calibri" w:hAnsi="Calibri" w:cs="Calibri"/>
        </w:rPr>
        <w:t xml:space="preserve"> </w:t>
      </w:r>
      <w:r w:rsidRPr="004117EE">
        <w:rPr>
          <w:rFonts w:ascii="Calibri" w:hAnsi="Calibri" w:cs="Calibri"/>
        </w:rPr>
        <w:t>části smluvní ceny rovnající se výši DPH fakturované</w:t>
      </w:r>
      <w:r>
        <w:rPr>
          <w:rFonts w:ascii="Calibri" w:hAnsi="Calibri" w:cs="Calibri"/>
        </w:rPr>
        <w:t xml:space="preserve"> </w:t>
      </w:r>
      <w:r w:rsidRPr="004117EE">
        <w:rPr>
          <w:rFonts w:ascii="Calibri" w:hAnsi="Calibri" w:cs="Calibri"/>
        </w:rPr>
        <w:t>dodavatelem</w:t>
      </w:r>
      <w:r>
        <w:rPr>
          <w:rFonts w:ascii="Calibri" w:hAnsi="Calibri" w:cs="Calibri"/>
        </w:rPr>
        <w:t>.</w:t>
      </w:r>
    </w:p>
    <w:p w:rsidR="00F161A9" w:rsidRPr="00841D36" w:rsidRDefault="00F161A9" w:rsidP="00387164">
      <w:pPr>
        <w:pStyle w:val="Zkladntextodsazen"/>
        <w:numPr>
          <w:ilvl w:val="0"/>
          <w:numId w:val="7"/>
        </w:numPr>
        <w:spacing w:line="300" w:lineRule="exact"/>
        <w:jc w:val="both"/>
        <w:rPr>
          <w:rFonts w:ascii="Calibri" w:hAnsi="Calibri" w:cs="Calibri"/>
        </w:rPr>
      </w:pPr>
      <w:r w:rsidRPr="00841D36">
        <w:rPr>
          <w:rFonts w:ascii="Calibri" w:hAnsi="Calibri" w:cs="Calibri"/>
        </w:rPr>
        <w:t xml:space="preserve">Tato smlouva může být měněna nebo doplňována pouze písemnými číslovanými dodatky podepsanými oprávněnými zástupci obou smluvních stran. </w:t>
      </w:r>
    </w:p>
    <w:p w:rsidR="00F161A9" w:rsidRPr="00841D36" w:rsidRDefault="00F161A9" w:rsidP="00387164">
      <w:pPr>
        <w:pStyle w:val="Zkladntextodsazen"/>
        <w:numPr>
          <w:ilvl w:val="0"/>
          <w:numId w:val="7"/>
        </w:numPr>
        <w:spacing w:line="300" w:lineRule="exact"/>
        <w:jc w:val="both"/>
        <w:rPr>
          <w:rFonts w:ascii="Calibri" w:hAnsi="Calibri" w:cs="Calibri"/>
        </w:rPr>
      </w:pPr>
      <w:r w:rsidRPr="00841D36">
        <w:rPr>
          <w:rFonts w:ascii="Calibri" w:hAnsi="Calibri" w:cs="Calibri"/>
        </w:rPr>
        <w:t>Tato smlouv</w:t>
      </w:r>
      <w:r w:rsidR="00D70C38">
        <w:rPr>
          <w:rFonts w:ascii="Calibri" w:hAnsi="Calibri" w:cs="Calibri"/>
        </w:rPr>
        <w:t>a</w:t>
      </w:r>
      <w:r w:rsidRPr="00841D36">
        <w:rPr>
          <w:rFonts w:ascii="Calibri" w:hAnsi="Calibri" w:cs="Calibri"/>
        </w:rPr>
        <w:t xml:space="preserve"> nabývá platnosti i účinnosti dnem podpisu oběma smluvními stranami.</w:t>
      </w:r>
    </w:p>
    <w:p w:rsidR="00F161A9" w:rsidRPr="00841D36" w:rsidRDefault="00F161A9" w:rsidP="00387164">
      <w:pPr>
        <w:pStyle w:val="Zkladntextodsazen"/>
        <w:numPr>
          <w:ilvl w:val="0"/>
          <w:numId w:val="7"/>
        </w:numPr>
        <w:spacing w:line="300" w:lineRule="exact"/>
        <w:jc w:val="both"/>
        <w:rPr>
          <w:rFonts w:ascii="Calibri" w:hAnsi="Calibri" w:cs="Calibri"/>
        </w:rPr>
      </w:pPr>
      <w:r w:rsidRPr="00841D36">
        <w:rPr>
          <w:rFonts w:ascii="Calibri" w:hAnsi="Calibri" w:cs="Calibri"/>
        </w:rPr>
        <w:t>Tato smlouva je sepsána ve čtyřech vyhotoveních, z nichž každá smluvní strana obdrží po dvou.</w:t>
      </w:r>
    </w:p>
    <w:p w:rsidR="00F161A9" w:rsidRPr="00841D36" w:rsidRDefault="00F161A9" w:rsidP="00F161A9">
      <w:pPr>
        <w:pStyle w:val="Zkladntextodsazen"/>
        <w:ind w:left="0"/>
        <w:jc w:val="both"/>
        <w:rPr>
          <w:rFonts w:ascii="Calibri" w:hAnsi="Calibri" w:cs="Calibri"/>
          <w:sz w:val="4"/>
          <w:szCs w:val="4"/>
        </w:rPr>
      </w:pPr>
    </w:p>
    <w:p w:rsidR="00F161A9" w:rsidRPr="00841D36" w:rsidRDefault="00F161A9" w:rsidP="00F161A9">
      <w:pPr>
        <w:pStyle w:val="Zkladntextodsazen"/>
        <w:ind w:left="0"/>
        <w:jc w:val="both"/>
        <w:rPr>
          <w:rFonts w:ascii="Calibri" w:hAnsi="Calibri" w:cs="Calibri"/>
          <w:u w:val="single"/>
        </w:rPr>
      </w:pPr>
      <w:r w:rsidRPr="00841D36">
        <w:rPr>
          <w:rFonts w:ascii="Calibri" w:hAnsi="Calibri" w:cs="Calibri"/>
          <w:u w:val="single"/>
        </w:rPr>
        <w:t>Přílohy:</w:t>
      </w:r>
    </w:p>
    <w:p w:rsidR="00F161A9" w:rsidRPr="00841D36" w:rsidRDefault="00F161A9" w:rsidP="00F161A9">
      <w:pPr>
        <w:tabs>
          <w:tab w:val="left" w:pos="540"/>
          <w:tab w:val="left" w:pos="1080"/>
        </w:tabs>
        <w:rPr>
          <w:rFonts w:ascii="Calibri" w:hAnsi="Calibri" w:cs="Calibri"/>
        </w:rPr>
      </w:pPr>
      <w:r w:rsidRPr="00841D36">
        <w:rPr>
          <w:rFonts w:ascii="Calibri" w:hAnsi="Calibri" w:cs="Calibri"/>
        </w:rPr>
        <w:t>Příloha č.</w:t>
      </w:r>
      <w:r w:rsidR="00DE309F">
        <w:rPr>
          <w:rFonts w:ascii="Calibri" w:hAnsi="Calibri" w:cs="Calibri"/>
        </w:rPr>
        <w:t xml:space="preserve"> </w:t>
      </w:r>
      <w:r w:rsidRPr="00841D36">
        <w:rPr>
          <w:rFonts w:ascii="Calibri" w:hAnsi="Calibri" w:cs="Calibri"/>
        </w:rPr>
        <w:t>1:</w:t>
      </w:r>
      <w:r w:rsidR="00CE2EDB">
        <w:rPr>
          <w:rFonts w:ascii="Calibri" w:hAnsi="Calibri" w:cs="Calibri"/>
        </w:rPr>
        <w:t xml:space="preserve"> Portfolio sortimentu a ceník komplexního servisu</w:t>
      </w:r>
    </w:p>
    <w:p w:rsidR="00F161A9" w:rsidRPr="00841D36" w:rsidRDefault="00F161A9" w:rsidP="00F161A9">
      <w:pPr>
        <w:pStyle w:val="Zkladntext"/>
        <w:tabs>
          <w:tab w:val="left" w:pos="2880"/>
          <w:tab w:val="left" w:pos="3060"/>
          <w:tab w:val="left" w:pos="5400"/>
        </w:tabs>
        <w:rPr>
          <w:rFonts w:ascii="Calibri" w:hAnsi="Calibri" w:cs="Calibri"/>
        </w:rPr>
      </w:pPr>
      <w:r w:rsidRPr="00841D36">
        <w:rPr>
          <w:rFonts w:ascii="Calibri" w:hAnsi="Calibri" w:cs="Calibri"/>
        </w:rPr>
        <w:t>Příloha č.</w:t>
      </w:r>
      <w:r w:rsidR="00DE309F">
        <w:rPr>
          <w:rFonts w:ascii="Calibri" w:hAnsi="Calibri" w:cs="Calibri"/>
        </w:rPr>
        <w:t xml:space="preserve"> </w:t>
      </w:r>
      <w:r w:rsidRPr="00841D36">
        <w:rPr>
          <w:rFonts w:ascii="Calibri" w:hAnsi="Calibri" w:cs="Calibri"/>
        </w:rPr>
        <w:t>2: Portfolio sortimentu a ceník praní a chemického čištění</w:t>
      </w:r>
    </w:p>
    <w:p w:rsidR="00F161A9" w:rsidRPr="00240A3C" w:rsidRDefault="00F161A9" w:rsidP="00F161A9">
      <w:pPr>
        <w:pStyle w:val="Zkladntext"/>
        <w:tabs>
          <w:tab w:val="left" w:pos="2880"/>
          <w:tab w:val="left" w:pos="3060"/>
          <w:tab w:val="left" w:pos="5400"/>
        </w:tabs>
        <w:rPr>
          <w:rFonts w:ascii="Calibri" w:hAnsi="Calibri" w:cs="Calibri"/>
        </w:rPr>
      </w:pPr>
      <w:r w:rsidRPr="00841D36">
        <w:rPr>
          <w:rFonts w:ascii="Calibri" w:hAnsi="Calibri" w:cs="Calibri"/>
        </w:rPr>
        <w:t>Příloha č.</w:t>
      </w:r>
      <w:r w:rsidR="00DE309F">
        <w:rPr>
          <w:rFonts w:ascii="Calibri" w:hAnsi="Calibri" w:cs="Calibri"/>
        </w:rPr>
        <w:t xml:space="preserve"> </w:t>
      </w:r>
      <w:r w:rsidRPr="00841D36">
        <w:rPr>
          <w:rFonts w:ascii="Calibri" w:hAnsi="Calibri" w:cs="Calibri"/>
        </w:rPr>
        <w:t xml:space="preserve">3: </w:t>
      </w:r>
      <w:r w:rsidRPr="00240A3C">
        <w:rPr>
          <w:rFonts w:ascii="Calibri" w:hAnsi="Calibri" w:cs="Calibri"/>
        </w:rPr>
        <w:t>Specifikace míst</w:t>
      </w:r>
      <w:r w:rsidR="008968B8" w:rsidRPr="00240A3C">
        <w:rPr>
          <w:rFonts w:ascii="Calibri" w:hAnsi="Calibri" w:cs="Calibri"/>
        </w:rPr>
        <w:t xml:space="preserve"> a nákladových středisek</w:t>
      </w:r>
    </w:p>
    <w:p w:rsidR="00F161A9" w:rsidRPr="00240A3C" w:rsidRDefault="00F161A9" w:rsidP="00F161A9">
      <w:pPr>
        <w:pStyle w:val="Zkladntext"/>
        <w:tabs>
          <w:tab w:val="left" w:pos="2880"/>
          <w:tab w:val="left" w:pos="3060"/>
          <w:tab w:val="left" w:pos="5400"/>
        </w:tabs>
        <w:rPr>
          <w:rFonts w:ascii="Calibri" w:hAnsi="Calibri" w:cs="Calibri"/>
        </w:rPr>
      </w:pPr>
      <w:r w:rsidRPr="00240A3C">
        <w:rPr>
          <w:rFonts w:ascii="Calibri" w:hAnsi="Calibri" w:cs="Calibri"/>
        </w:rPr>
        <w:t>Příloha č.</w:t>
      </w:r>
      <w:r w:rsidR="00DE309F">
        <w:rPr>
          <w:rFonts w:ascii="Calibri" w:hAnsi="Calibri" w:cs="Calibri"/>
        </w:rPr>
        <w:t xml:space="preserve"> </w:t>
      </w:r>
      <w:r w:rsidRPr="00240A3C">
        <w:rPr>
          <w:rFonts w:ascii="Calibri" w:hAnsi="Calibri" w:cs="Calibri"/>
        </w:rPr>
        <w:t xml:space="preserve">4: Příloha č. </w:t>
      </w:r>
      <w:r w:rsidR="003D2396" w:rsidRPr="00240A3C">
        <w:rPr>
          <w:rFonts w:ascii="Calibri" w:hAnsi="Calibri" w:cs="Calibri"/>
        </w:rPr>
        <w:t>5</w:t>
      </w:r>
      <w:r w:rsidRPr="00240A3C">
        <w:rPr>
          <w:rFonts w:ascii="Calibri" w:hAnsi="Calibri" w:cs="Calibri"/>
        </w:rPr>
        <w:t xml:space="preserve"> Vyhlášky č.</w:t>
      </w:r>
      <w:r w:rsidR="00E51AB2" w:rsidRPr="00240A3C">
        <w:rPr>
          <w:rFonts w:ascii="Calibri" w:hAnsi="Calibri" w:cs="Calibri"/>
        </w:rPr>
        <w:t xml:space="preserve"> 306</w:t>
      </w:r>
      <w:r w:rsidRPr="00240A3C">
        <w:rPr>
          <w:rFonts w:ascii="Calibri" w:hAnsi="Calibri" w:cs="Calibri"/>
        </w:rPr>
        <w:t>/20</w:t>
      </w:r>
      <w:r w:rsidR="00E51AB2" w:rsidRPr="00240A3C">
        <w:rPr>
          <w:rFonts w:ascii="Calibri" w:hAnsi="Calibri" w:cs="Calibri"/>
        </w:rPr>
        <w:t>12</w:t>
      </w:r>
    </w:p>
    <w:p w:rsidR="00F161A9" w:rsidRPr="00841D36" w:rsidRDefault="00F161A9" w:rsidP="00303C4A">
      <w:pPr>
        <w:pStyle w:val="Zkladntext"/>
        <w:tabs>
          <w:tab w:val="left" w:pos="2880"/>
          <w:tab w:val="left" w:pos="3060"/>
          <w:tab w:val="left" w:pos="5400"/>
        </w:tabs>
        <w:rPr>
          <w:rFonts w:ascii="Calibri" w:hAnsi="Calibri" w:cs="Calibri"/>
        </w:rPr>
      </w:pPr>
      <w:r w:rsidRPr="00240A3C">
        <w:rPr>
          <w:rFonts w:ascii="Calibri" w:hAnsi="Calibri" w:cs="Calibri"/>
        </w:rPr>
        <w:t>Příloha č.</w:t>
      </w:r>
      <w:r w:rsidR="00DE309F">
        <w:rPr>
          <w:rFonts w:ascii="Calibri" w:hAnsi="Calibri" w:cs="Calibri"/>
        </w:rPr>
        <w:t xml:space="preserve"> </w:t>
      </w:r>
      <w:r w:rsidRPr="00240A3C">
        <w:rPr>
          <w:rFonts w:ascii="Calibri" w:hAnsi="Calibri" w:cs="Calibri"/>
        </w:rPr>
        <w:t>5: Harmonogram zavedení služby</w:t>
      </w:r>
    </w:p>
    <w:p w:rsidR="00303C4A" w:rsidRPr="00841D36" w:rsidRDefault="00303C4A" w:rsidP="00303C4A">
      <w:pPr>
        <w:pStyle w:val="Zkladntext"/>
        <w:tabs>
          <w:tab w:val="left" w:pos="2880"/>
          <w:tab w:val="left" w:pos="3060"/>
          <w:tab w:val="left" w:pos="5400"/>
        </w:tabs>
        <w:rPr>
          <w:rFonts w:ascii="Calibri" w:hAnsi="Calibri" w:cs="Calibri"/>
        </w:rPr>
      </w:pPr>
      <w:r w:rsidRPr="00841D36">
        <w:rPr>
          <w:rFonts w:ascii="Calibri" w:hAnsi="Calibri" w:cs="Calibri"/>
        </w:rPr>
        <w:t>Příloha č.</w:t>
      </w:r>
      <w:r w:rsidR="00DE309F">
        <w:rPr>
          <w:rFonts w:ascii="Calibri" w:hAnsi="Calibri" w:cs="Calibri"/>
        </w:rPr>
        <w:t xml:space="preserve"> </w:t>
      </w:r>
      <w:r w:rsidRPr="00841D36">
        <w:rPr>
          <w:rFonts w:ascii="Calibri" w:hAnsi="Calibri" w:cs="Calibri"/>
        </w:rPr>
        <w:t>6: Popis služby komplexního servisu zdravotnického prádla pro Nemocnici Jihlava</w:t>
      </w:r>
    </w:p>
    <w:p w:rsidR="004B7B68" w:rsidRDefault="004B7B68" w:rsidP="00303C4A">
      <w:pPr>
        <w:pStyle w:val="Zkladntext"/>
        <w:tabs>
          <w:tab w:val="left" w:pos="2880"/>
          <w:tab w:val="left" w:pos="3060"/>
          <w:tab w:val="left" w:pos="5400"/>
        </w:tabs>
        <w:rPr>
          <w:rFonts w:ascii="Calibri" w:hAnsi="Calibri" w:cs="Calibri"/>
        </w:rPr>
      </w:pPr>
      <w:r w:rsidRPr="00841D36">
        <w:rPr>
          <w:rFonts w:ascii="Calibri" w:hAnsi="Calibri" w:cs="Calibri"/>
        </w:rPr>
        <w:t>Příloha č.</w:t>
      </w:r>
      <w:r w:rsidR="00DE309F">
        <w:rPr>
          <w:rFonts w:ascii="Calibri" w:hAnsi="Calibri" w:cs="Calibri"/>
        </w:rPr>
        <w:t xml:space="preserve"> </w:t>
      </w:r>
      <w:r w:rsidRPr="00841D36">
        <w:rPr>
          <w:rFonts w:ascii="Calibri" w:hAnsi="Calibri" w:cs="Calibri"/>
        </w:rPr>
        <w:t>7: Ceník systémového prádla</w:t>
      </w:r>
    </w:p>
    <w:p w:rsidR="00CF0BDC" w:rsidRPr="00841D36" w:rsidRDefault="00CF0BDC" w:rsidP="00CF0BDC">
      <w:pPr>
        <w:pStyle w:val="Zkladntext"/>
        <w:tabs>
          <w:tab w:val="left" w:pos="2880"/>
          <w:tab w:val="left" w:pos="3060"/>
          <w:tab w:val="left" w:pos="5400"/>
        </w:tabs>
        <w:rPr>
          <w:rFonts w:ascii="Calibri" w:hAnsi="Calibri" w:cs="Calibri"/>
        </w:rPr>
      </w:pPr>
      <w:r w:rsidRPr="00841D36">
        <w:rPr>
          <w:rFonts w:ascii="Calibri" w:hAnsi="Calibri" w:cs="Calibri"/>
        </w:rPr>
        <w:t>Příloha č.</w:t>
      </w:r>
      <w:r w:rsidR="00DE309F">
        <w:rPr>
          <w:rFonts w:ascii="Calibri" w:hAnsi="Calibri" w:cs="Calibri"/>
        </w:rPr>
        <w:t xml:space="preserve"> </w:t>
      </w:r>
      <w:r>
        <w:rPr>
          <w:rFonts w:ascii="Calibri" w:hAnsi="Calibri" w:cs="Calibri"/>
        </w:rPr>
        <w:t>8</w:t>
      </w:r>
      <w:r w:rsidRPr="00841D36">
        <w:rPr>
          <w:rFonts w:ascii="Calibri" w:hAnsi="Calibri" w:cs="Calibri"/>
        </w:rPr>
        <w:t>:</w:t>
      </w:r>
      <w:r>
        <w:rPr>
          <w:rFonts w:ascii="Calibri" w:hAnsi="Calibri" w:cs="Calibri"/>
        </w:rPr>
        <w:t xml:space="preserve"> Katalog sortimentu prádla uvedeného jako předmět smlouvy včetně detailní</w:t>
      </w:r>
      <w:r w:rsidR="00C3796B">
        <w:rPr>
          <w:rFonts w:ascii="Calibri" w:hAnsi="Calibri" w:cs="Calibri"/>
        </w:rPr>
        <w:t xml:space="preserve"> </w:t>
      </w:r>
      <w:r>
        <w:rPr>
          <w:rFonts w:ascii="Calibri" w:hAnsi="Calibri" w:cs="Calibri"/>
        </w:rPr>
        <w:t>specifikace a vyobrazení</w:t>
      </w:r>
      <w:r w:rsidR="003A0156">
        <w:rPr>
          <w:rFonts w:ascii="Calibri" w:hAnsi="Calibri" w:cs="Calibri"/>
        </w:rPr>
        <w:t xml:space="preserve"> – </w:t>
      </w:r>
      <w:r w:rsidR="00C249D9">
        <w:rPr>
          <w:rFonts w:ascii="Calibri" w:hAnsi="Calibri" w:cs="Calibri"/>
        </w:rPr>
        <w:t>fotografie</w:t>
      </w:r>
      <w:r w:rsidR="003A0156">
        <w:rPr>
          <w:rFonts w:ascii="Calibri" w:hAnsi="Calibri" w:cs="Calibri"/>
        </w:rPr>
        <w:t>.</w:t>
      </w:r>
    </w:p>
    <w:p w:rsidR="00F161A9" w:rsidRPr="00841D36" w:rsidRDefault="00F161A9" w:rsidP="00F161A9">
      <w:pPr>
        <w:pStyle w:val="Zkladntextodsazen"/>
        <w:jc w:val="both"/>
        <w:rPr>
          <w:rFonts w:ascii="Calibri" w:hAnsi="Calibri" w:cs="Calibri"/>
        </w:rPr>
      </w:pPr>
    </w:p>
    <w:p w:rsidR="00240A3C" w:rsidRDefault="00240A3C" w:rsidP="00F161A9">
      <w:pPr>
        <w:pStyle w:val="Zkladntext"/>
        <w:tabs>
          <w:tab w:val="left" w:pos="1080"/>
        </w:tabs>
        <w:rPr>
          <w:rFonts w:ascii="Calibri" w:hAnsi="Calibri" w:cs="Calibri"/>
        </w:rPr>
      </w:pPr>
    </w:p>
    <w:p w:rsidR="00F161A9" w:rsidRPr="00841D36" w:rsidRDefault="00240A3C" w:rsidP="00F161A9">
      <w:pPr>
        <w:pStyle w:val="Zkladntext"/>
        <w:tabs>
          <w:tab w:val="left" w:pos="1080"/>
        </w:tabs>
        <w:rPr>
          <w:rFonts w:ascii="Calibri" w:hAnsi="Calibri" w:cs="Calibri"/>
        </w:rPr>
      </w:pPr>
      <w:r>
        <w:rPr>
          <w:rFonts w:ascii="Calibri" w:hAnsi="Calibri" w:cs="Calibri"/>
        </w:rPr>
        <w:t xml:space="preserve">V Jihlavě </w:t>
      </w:r>
      <w:r w:rsidR="00F161A9" w:rsidRPr="00841D36">
        <w:rPr>
          <w:rFonts w:ascii="Calibri" w:hAnsi="Calibri" w:cs="Calibri"/>
        </w:rPr>
        <w:t>dne……………..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V</w:t>
      </w:r>
      <w:r w:rsidRPr="00841D36">
        <w:rPr>
          <w:rFonts w:ascii="Calibri" w:hAnsi="Calibri" w:cs="Calibri"/>
        </w:rPr>
        <w:t xml:space="preserve"> …………….dne……………..</w:t>
      </w:r>
      <w:r>
        <w:rPr>
          <w:rFonts w:ascii="Calibri" w:hAnsi="Calibri" w:cs="Calibri"/>
        </w:rPr>
        <w:tab/>
      </w:r>
      <w:r w:rsidR="00F161A9" w:rsidRPr="00841D36">
        <w:rPr>
          <w:rFonts w:ascii="Calibri" w:hAnsi="Calibri" w:cs="Calibri"/>
        </w:rPr>
        <w:t xml:space="preserve">                      </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00774DF3" w:rsidRPr="00841D36">
        <w:rPr>
          <w:rFonts w:ascii="Calibri" w:hAnsi="Calibri" w:cs="Calibri"/>
        </w:rPr>
        <w:t xml:space="preserve">                        …</w:t>
      </w:r>
      <w:r w:rsidRPr="00841D36">
        <w:rPr>
          <w:rFonts w:ascii="Calibri" w:hAnsi="Calibri" w:cs="Calibri"/>
        </w:rPr>
        <w:t>……………….</w:t>
      </w:r>
    </w:p>
    <w:p w:rsidR="00A33CD6" w:rsidRDefault="00F161A9" w:rsidP="00F161A9">
      <w:pPr>
        <w:pStyle w:val="Zkladntext"/>
        <w:tabs>
          <w:tab w:val="left" w:pos="1080"/>
        </w:tabs>
        <w:rPr>
          <w:rFonts w:ascii="Calibri" w:hAnsi="Calibri" w:cs="Calibri"/>
        </w:rPr>
      </w:pPr>
      <w:r w:rsidRPr="00841D36">
        <w:rPr>
          <w:rFonts w:ascii="Calibri" w:hAnsi="Calibri" w:cs="Calibri"/>
        </w:rPr>
        <w:t>Objednatel</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t>Dodavatel</w:t>
      </w:r>
    </w:p>
    <w:p w:rsidR="00A33CD6" w:rsidRDefault="00A33CD6" w:rsidP="00F161A9">
      <w:pPr>
        <w:pStyle w:val="Zkladntext"/>
        <w:tabs>
          <w:tab w:val="left" w:pos="1080"/>
        </w:tabs>
        <w:rPr>
          <w:rFonts w:ascii="Calibri" w:hAnsi="Calibri" w:cs="Calibri"/>
        </w:rPr>
      </w:pPr>
      <w:r>
        <w:rPr>
          <w:rFonts w:ascii="Calibri" w:hAnsi="Calibri" w:cs="Calibri"/>
        </w:rPr>
        <w:t>MUDr. Lukáš Velev</w:t>
      </w:r>
    </w:p>
    <w:p w:rsidR="00F161A9" w:rsidRPr="00841D36" w:rsidRDefault="00A33CD6" w:rsidP="00F161A9">
      <w:pPr>
        <w:pStyle w:val="Zkladntext"/>
        <w:tabs>
          <w:tab w:val="left" w:pos="1080"/>
        </w:tabs>
        <w:rPr>
          <w:rFonts w:ascii="Calibri" w:hAnsi="Calibri" w:cs="Calibri"/>
        </w:rPr>
      </w:pPr>
      <w:r>
        <w:rPr>
          <w:rFonts w:ascii="Calibri" w:hAnsi="Calibri" w:cs="Calibri"/>
        </w:rPr>
        <w:t>ředitel</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p>
    <w:p w:rsidR="00F161A9" w:rsidRDefault="00F161A9" w:rsidP="00F161A9">
      <w:pPr>
        <w:tabs>
          <w:tab w:val="left" w:pos="540"/>
          <w:tab w:val="left" w:pos="1080"/>
        </w:tabs>
        <w:rPr>
          <w:rFonts w:ascii="Calibri" w:hAnsi="Calibri" w:cs="Calibri"/>
          <w:b/>
        </w:rPr>
      </w:pPr>
      <w:r w:rsidRPr="00841D36">
        <w:rPr>
          <w:rFonts w:ascii="Calibri" w:hAnsi="Calibri" w:cs="Calibri"/>
        </w:rPr>
        <w:br w:type="page"/>
      </w:r>
      <w:r w:rsidRPr="00841D36">
        <w:rPr>
          <w:rFonts w:ascii="Calibri" w:hAnsi="Calibri" w:cs="Calibri"/>
          <w:b/>
        </w:rPr>
        <w:lastRenderedPageBreak/>
        <w:t>Příloha č.</w:t>
      </w:r>
      <w:r w:rsidR="00A50264">
        <w:rPr>
          <w:rFonts w:ascii="Calibri" w:hAnsi="Calibri" w:cs="Calibri"/>
          <w:b/>
        </w:rPr>
        <w:t xml:space="preserve"> </w:t>
      </w:r>
      <w:r w:rsidRPr="00841D36">
        <w:rPr>
          <w:rFonts w:ascii="Calibri" w:hAnsi="Calibri" w:cs="Calibri"/>
          <w:b/>
        </w:rPr>
        <w:t>1: Portfolio sortimentu a ceník KS</w:t>
      </w:r>
    </w:p>
    <w:p w:rsidR="004A1272" w:rsidRPr="00841D36" w:rsidRDefault="004A1272" w:rsidP="004A1272">
      <w:pPr>
        <w:tabs>
          <w:tab w:val="left" w:pos="540"/>
          <w:tab w:val="left" w:pos="1080"/>
        </w:tabs>
        <w:rPr>
          <w:rFonts w:ascii="Calibri" w:hAnsi="Calibri" w:cs="Calibri"/>
          <w:b/>
        </w:rPr>
      </w:pPr>
    </w:p>
    <w:tbl>
      <w:tblPr>
        <w:tblpPr w:leftFromText="141" w:rightFromText="141" w:vertAnchor="text" w:horzAnchor="margin" w:tblpXSpec="center" w:tblpY="103"/>
        <w:tblW w:w="6476" w:type="dxa"/>
        <w:tblCellMar>
          <w:left w:w="70" w:type="dxa"/>
          <w:right w:w="70" w:type="dxa"/>
        </w:tblCellMar>
        <w:tblLook w:val="04E0" w:firstRow="1" w:lastRow="1" w:firstColumn="1" w:lastColumn="0" w:noHBand="0" w:noVBand="1"/>
      </w:tblPr>
      <w:tblGrid>
        <w:gridCol w:w="2425"/>
        <w:gridCol w:w="1463"/>
        <w:gridCol w:w="1268"/>
        <w:gridCol w:w="1320"/>
      </w:tblGrid>
      <w:tr w:rsidR="004A1272" w:rsidRPr="00841D36" w:rsidTr="00E56AE1">
        <w:trPr>
          <w:trHeight w:val="597"/>
          <w:tblHeader/>
        </w:trPr>
        <w:tc>
          <w:tcPr>
            <w:tcW w:w="6476" w:type="dxa"/>
            <w:gridSpan w:val="4"/>
            <w:tcBorders>
              <w:top w:val="single" w:sz="18" w:space="0" w:color="auto"/>
              <w:left w:val="single" w:sz="18" w:space="0" w:color="auto"/>
              <w:right w:val="single" w:sz="18" w:space="0" w:color="auto"/>
            </w:tcBorders>
            <w:shd w:val="clear" w:color="000000" w:fill="99CCFF"/>
            <w:noWrap/>
            <w:vAlign w:val="center"/>
            <w:hideMark/>
          </w:tcPr>
          <w:p w:rsidR="004A1272" w:rsidRPr="00841D36" w:rsidRDefault="004A1272" w:rsidP="00E56AE1">
            <w:pPr>
              <w:jc w:val="center"/>
              <w:rPr>
                <w:rFonts w:ascii="Calibri" w:hAnsi="Calibri" w:cs="Calibri"/>
                <w:b/>
                <w:bCs/>
                <w:sz w:val="20"/>
                <w:szCs w:val="22"/>
              </w:rPr>
            </w:pPr>
            <w:r w:rsidRPr="00841D36">
              <w:rPr>
                <w:rFonts w:ascii="Calibri" w:hAnsi="Calibri" w:cs="Calibri"/>
                <w:b/>
                <w:bCs/>
                <w:sz w:val="20"/>
                <w:szCs w:val="22"/>
              </w:rPr>
              <w:t>sortiment prádla v komplexním servisu</w:t>
            </w:r>
          </w:p>
        </w:tc>
      </w:tr>
      <w:tr w:rsidR="004A1272" w:rsidRPr="00841D36" w:rsidTr="00E56AE1">
        <w:trPr>
          <w:trHeight w:val="276"/>
          <w:tblHeader/>
        </w:trPr>
        <w:tc>
          <w:tcPr>
            <w:tcW w:w="2425" w:type="dxa"/>
            <w:vMerge w:val="restart"/>
            <w:tcBorders>
              <w:top w:val="single" w:sz="8" w:space="0" w:color="auto"/>
              <w:left w:val="single" w:sz="18" w:space="0" w:color="auto"/>
              <w:bottom w:val="single" w:sz="8" w:space="0" w:color="000000"/>
              <w:right w:val="single" w:sz="8" w:space="0" w:color="auto"/>
            </w:tcBorders>
            <w:shd w:val="clear" w:color="000000" w:fill="99CCFF"/>
            <w:vAlign w:val="center"/>
            <w:hideMark/>
          </w:tcPr>
          <w:p w:rsidR="004A1272" w:rsidRPr="00841D36" w:rsidRDefault="004A1272" w:rsidP="00E56AE1">
            <w:pPr>
              <w:jc w:val="center"/>
              <w:rPr>
                <w:rFonts w:ascii="Calibri" w:hAnsi="Calibri" w:cs="Calibri"/>
                <w:b/>
                <w:bCs/>
                <w:sz w:val="20"/>
                <w:szCs w:val="22"/>
              </w:rPr>
            </w:pPr>
            <w:r w:rsidRPr="00841D36">
              <w:rPr>
                <w:rFonts w:ascii="Calibri" w:hAnsi="Calibri" w:cs="Calibri"/>
                <w:b/>
                <w:bCs/>
                <w:sz w:val="20"/>
                <w:szCs w:val="22"/>
              </w:rPr>
              <w:t>Název</w:t>
            </w:r>
          </w:p>
        </w:tc>
        <w:tc>
          <w:tcPr>
            <w:tcW w:w="1463" w:type="dxa"/>
            <w:vMerge w:val="restart"/>
            <w:tcBorders>
              <w:top w:val="single" w:sz="8" w:space="0" w:color="auto"/>
              <w:left w:val="single" w:sz="8" w:space="0" w:color="auto"/>
              <w:bottom w:val="single" w:sz="8" w:space="0" w:color="000000"/>
              <w:right w:val="nil"/>
            </w:tcBorders>
            <w:shd w:val="clear" w:color="000000" w:fill="99CCFF"/>
            <w:vAlign w:val="center"/>
            <w:hideMark/>
          </w:tcPr>
          <w:p w:rsidR="004A1272" w:rsidRPr="00841D36" w:rsidRDefault="004A1272" w:rsidP="00E56AE1">
            <w:pPr>
              <w:jc w:val="center"/>
              <w:rPr>
                <w:rFonts w:ascii="Calibri" w:hAnsi="Calibri" w:cs="Calibri"/>
                <w:b/>
                <w:bCs/>
                <w:sz w:val="20"/>
                <w:szCs w:val="22"/>
              </w:rPr>
            </w:pPr>
            <w:r w:rsidRPr="00841D36">
              <w:rPr>
                <w:rFonts w:ascii="Calibri" w:hAnsi="Calibri" w:cs="Calibri"/>
                <w:b/>
                <w:bCs/>
                <w:sz w:val="20"/>
                <w:szCs w:val="22"/>
              </w:rPr>
              <w:t>Cena bez DPH (za 1 ks)</w:t>
            </w:r>
          </w:p>
        </w:tc>
        <w:tc>
          <w:tcPr>
            <w:tcW w:w="1268" w:type="dxa"/>
            <w:vMerge w:val="restart"/>
            <w:tcBorders>
              <w:top w:val="single" w:sz="8" w:space="0" w:color="auto"/>
              <w:left w:val="single" w:sz="8" w:space="0" w:color="auto"/>
              <w:bottom w:val="single" w:sz="8" w:space="0" w:color="000000"/>
              <w:right w:val="single" w:sz="8" w:space="0" w:color="auto"/>
            </w:tcBorders>
            <w:shd w:val="clear" w:color="000000" w:fill="99CCFF"/>
            <w:vAlign w:val="center"/>
            <w:hideMark/>
          </w:tcPr>
          <w:p w:rsidR="004A1272" w:rsidRPr="00841D36" w:rsidRDefault="004A1272" w:rsidP="00E56AE1">
            <w:pPr>
              <w:jc w:val="center"/>
              <w:rPr>
                <w:rFonts w:ascii="Calibri" w:hAnsi="Calibri" w:cs="Calibri"/>
                <w:b/>
                <w:bCs/>
                <w:sz w:val="20"/>
                <w:szCs w:val="22"/>
              </w:rPr>
            </w:pPr>
            <w:r w:rsidRPr="00841D36">
              <w:rPr>
                <w:rFonts w:ascii="Calibri" w:hAnsi="Calibri" w:cs="Calibri"/>
                <w:b/>
                <w:bCs/>
                <w:sz w:val="20"/>
                <w:szCs w:val="22"/>
              </w:rPr>
              <w:t>DPH</w:t>
            </w:r>
          </w:p>
        </w:tc>
        <w:tc>
          <w:tcPr>
            <w:tcW w:w="1320" w:type="dxa"/>
            <w:vMerge w:val="restart"/>
            <w:tcBorders>
              <w:top w:val="single" w:sz="8" w:space="0" w:color="auto"/>
              <w:left w:val="single" w:sz="8" w:space="0" w:color="auto"/>
              <w:bottom w:val="single" w:sz="8" w:space="0" w:color="000000"/>
              <w:right w:val="single" w:sz="18" w:space="0" w:color="auto"/>
            </w:tcBorders>
            <w:shd w:val="clear" w:color="000000" w:fill="99CCFF"/>
            <w:vAlign w:val="center"/>
            <w:hideMark/>
          </w:tcPr>
          <w:p w:rsidR="004A1272" w:rsidRPr="00841D36" w:rsidRDefault="00CB32E2" w:rsidP="00E56AE1">
            <w:pPr>
              <w:jc w:val="center"/>
              <w:rPr>
                <w:rFonts w:ascii="Calibri" w:hAnsi="Calibri" w:cs="Calibri"/>
                <w:b/>
                <w:bCs/>
                <w:sz w:val="20"/>
                <w:szCs w:val="22"/>
              </w:rPr>
            </w:pPr>
            <w:r>
              <w:rPr>
                <w:rFonts w:ascii="Calibri" w:hAnsi="Calibri" w:cs="Calibri"/>
                <w:b/>
                <w:bCs/>
                <w:sz w:val="20"/>
                <w:szCs w:val="22"/>
              </w:rPr>
              <w:t xml:space="preserve">Cena s </w:t>
            </w:r>
            <w:r w:rsidR="004A1272" w:rsidRPr="00841D36">
              <w:rPr>
                <w:rFonts w:ascii="Calibri" w:hAnsi="Calibri" w:cs="Calibri"/>
                <w:b/>
                <w:bCs/>
                <w:sz w:val="20"/>
                <w:szCs w:val="22"/>
              </w:rPr>
              <w:t>DPH (1 ks)</w:t>
            </w:r>
          </w:p>
        </w:tc>
      </w:tr>
      <w:tr w:rsidR="004A1272" w:rsidRPr="00841D36" w:rsidTr="00E56AE1">
        <w:trPr>
          <w:trHeight w:val="293"/>
          <w:tblHeader/>
        </w:trPr>
        <w:tc>
          <w:tcPr>
            <w:tcW w:w="2425" w:type="dxa"/>
            <w:vMerge/>
            <w:tcBorders>
              <w:top w:val="single" w:sz="8" w:space="0" w:color="auto"/>
              <w:left w:val="single" w:sz="18" w:space="0" w:color="auto"/>
              <w:bottom w:val="single" w:sz="8" w:space="0" w:color="000000"/>
              <w:right w:val="single" w:sz="8" w:space="0" w:color="auto"/>
            </w:tcBorders>
            <w:vAlign w:val="center"/>
            <w:hideMark/>
          </w:tcPr>
          <w:p w:rsidR="004A1272" w:rsidRPr="00841D36" w:rsidRDefault="004A1272" w:rsidP="00E56AE1">
            <w:pPr>
              <w:rPr>
                <w:rFonts w:ascii="Calibri" w:hAnsi="Calibri" w:cs="Calibri"/>
                <w:b/>
                <w:bCs/>
              </w:rPr>
            </w:pPr>
          </w:p>
        </w:tc>
        <w:tc>
          <w:tcPr>
            <w:tcW w:w="1463" w:type="dxa"/>
            <w:vMerge/>
            <w:tcBorders>
              <w:top w:val="single" w:sz="8" w:space="0" w:color="auto"/>
              <w:left w:val="single" w:sz="8" w:space="0" w:color="auto"/>
              <w:bottom w:val="single" w:sz="8" w:space="0" w:color="000000"/>
              <w:right w:val="nil"/>
            </w:tcBorders>
            <w:vAlign w:val="center"/>
            <w:hideMark/>
          </w:tcPr>
          <w:p w:rsidR="004A1272" w:rsidRPr="00841D36" w:rsidRDefault="004A1272" w:rsidP="00E56AE1">
            <w:pPr>
              <w:rPr>
                <w:rFonts w:ascii="Calibri" w:hAnsi="Calibri" w:cs="Calibri"/>
                <w:b/>
                <w:bCs/>
                <w:sz w:val="22"/>
                <w:szCs w:val="22"/>
              </w:rPr>
            </w:pPr>
          </w:p>
        </w:tc>
        <w:tc>
          <w:tcPr>
            <w:tcW w:w="1268" w:type="dxa"/>
            <w:vMerge/>
            <w:tcBorders>
              <w:top w:val="single" w:sz="8" w:space="0" w:color="auto"/>
              <w:left w:val="single" w:sz="8" w:space="0" w:color="auto"/>
              <w:bottom w:val="single" w:sz="8" w:space="0" w:color="000000"/>
              <w:right w:val="single" w:sz="8" w:space="0" w:color="auto"/>
            </w:tcBorders>
            <w:vAlign w:val="center"/>
            <w:hideMark/>
          </w:tcPr>
          <w:p w:rsidR="004A1272" w:rsidRPr="00841D36" w:rsidRDefault="004A1272" w:rsidP="00E56AE1">
            <w:pPr>
              <w:rPr>
                <w:rFonts w:ascii="Calibri" w:hAnsi="Calibri" w:cs="Calibri"/>
                <w:b/>
                <w:bCs/>
                <w:sz w:val="22"/>
                <w:szCs w:val="22"/>
              </w:rPr>
            </w:pPr>
          </w:p>
        </w:tc>
        <w:tc>
          <w:tcPr>
            <w:tcW w:w="1320" w:type="dxa"/>
            <w:vMerge/>
            <w:tcBorders>
              <w:top w:val="single" w:sz="8" w:space="0" w:color="auto"/>
              <w:left w:val="single" w:sz="8" w:space="0" w:color="auto"/>
              <w:bottom w:val="single" w:sz="8" w:space="0" w:color="000000"/>
              <w:right w:val="single" w:sz="18" w:space="0" w:color="auto"/>
            </w:tcBorders>
            <w:vAlign w:val="center"/>
            <w:hideMark/>
          </w:tcPr>
          <w:p w:rsidR="004A1272" w:rsidRPr="00841D36" w:rsidRDefault="004A1272" w:rsidP="00E56AE1">
            <w:pPr>
              <w:rPr>
                <w:rFonts w:ascii="Calibri" w:hAnsi="Calibri" w:cs="Calibri"/>
                <w:b/>
                <w:bCs/>
                <w:sz w:val="22"/>
                <w:szCs w:val="22"/>
              </w:rPr>
            </w:pPr>
          </w:p>
        </w:tc>
      </w:tr>
      <w:tr w:rsidR="004A1272" w:rsidRPr="00841D36" w:rsidTr="00E56AE1">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4A1272" w:rsidRPr="00841D36" w:rsidRDefault="004A1272" w:rsidP="00E56AE1">
            <w:pPr>
              <w:jc w:val="center"/>
              <w:rPr>
                <w:rFonts w:ascii="Calibri" w:hAnsi="Calibri" w:cs="Calibri"/>
                <w:b/>
                <w:bCs/>
                <w:sz w:val="18"/>
                <w:szCs w:val="18"/>
              </w:rPr>
            </w:pPr>
            <w:r w:rsidRPr="00841D36">
              <w:rPr>
                <w:rFonts w:ascii="Calibri" w:hAnsi="Calibri" w:cs="Calibri"/>
                <w:b/>
                <w:bCs/>
                <w:sz w:val="18"/>
                <w:szCs w:val="18"/>
              </w:rPr>
              <w:t>ložní prádlo</w:t>
            </w:r>
          </w:p>
        </w:tc>
        <w:tc>
          <w:tcPr>
            <w:tcW w:w="1463" w:type="dxa"/>
            <w:tcBorders>
              <w:top w:val="single" w:sz="4" w:space="0" w:color="auto"/>
              <w:left w:val="single" w:sz="8" w:space="0" w:color="auto"/>
              <w:bottom w:val="single" w:sz="4" w:space="0" w:color="auto"/>
              <w:right w:val="nil"/>
            </w:tcBorders>
            <w:shd w:val="clear" w:color="auto" w:fill="FDE9D9"/>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single" w:sz="4" w:space="0" w:color="auto"/>
              <w:left w:val="single" w:sz="8" w:space="0" w:color="auto"/>
              <w:bottom w:val="single" w:sz="4" w:space="0" w:color="auto"/>
              <w:right w:val="single" w:sz="8" w:space="0" w:color="auto"/>
            </w:tcBorders>
            <w:shd w:val="clear" w:color="auto" w:fill="FDE9D9"/>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320" w:type="dxa"/>
            <w:tcBorders>
              <w:top w:val="single" w:sz="4" w:space="0" w:color="auto"/>
              <w:left w:val="nil"/>
              <w:bottom w:val="single" w:sz="4" w:space="0" w:color="auto"/>
              <w:right w:val="single" w:sz="18" w:space="0" w:color="auto"/>
            </w:tcBorders>
            <w:shd w:val="clear" w:color="auto" w:fill="FDE9D9"/>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plena</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podložka</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povlak na polštář</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povlak na polštář malý</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povlak na přikrývku</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povlak na přikrývku dětský</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prostěradlo</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prostěradlo malé</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ručník froté</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ručník obyčejný</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utěrka</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4A1272" w:rsidRPr="00841D36" w:rsidRDefault="004A1272" w:rsidP="00E56AE1">
            <w:pPr>
              <w:jc w:val="center"/>
              <w:rPr>
                <w:rFonts w:ascii="Calibri" w:hAnsi="Calibri" w:cs="Calibri"/>
                <w:b/>
                <w:bCs/>
                <w:sz w:val="18"/>
                <w:szCs w:val="18"/>
              </w:rPr>
            </w:pPr>
            <w:r w:rsidRPr="00841D36">
              <w:rPr>
                <w:rFonts w:ascii="Calibri" w:hAnsi="Calibri" w:cs="Calibri"/>
                <w:b/>
                <w:bCs/>
                <w:sz w:val="18"/>
                <w:szCs w:val="18"/>
              </w:rPr>
              <w:t>prádlo pacientů</w:t>
            </w:r>
          </w:p>
        </w:tc>
        <w:tc>
          <w:tcPr>
            <w:tcW w:w="1463" w:type="dxa"/>
            <w:tcBorders>
              <w:top w:val="nil"/>
              <w:left w:val="single" w:sz="8" w:space="0" w:color="auto"/>
              <w:bottom w:val="single" w:sz="4" w:space="0" w:color="auto"/>
              <w:right w:val="nil"/>
            </w:tcBorders>
            <w:shd w:val="clear" w:color="auto" w:fill="FDE9D9"/>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FDE9D9"/>
            <w:noWrap/>
            <w:vAlign w:val="center"/>
            <w:hideMark/>
          </w:tcPr>
          <w:p w:rsidR="004A1272" w:rsidRPr="00841D36" w:rsidRDefault="004A1272" w:rsidP="00E56AE1">
            <w:pPr>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FDE9D9"/>
            <w:noWrap/>
            <w:vAlign w:val="center"/>
            <w:hideMark/>
          </w:tcPr>
          <w:p w:rsidR="004A1272" w:rsidRPr="00841D36" w:rsidRDefault="004A1272" w:rsidP="00E56AE1">
            <w:pPr>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kabátek pyžamový dosp.</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kabátek pyžamový dětský</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kalhoty pyžamové dosp.</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kalhoty pyžamové dětské</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košile "anděl"</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xml:space="preserve">košile noční  </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tcPr>
          <w:p w:rsidR="004A1272" w:rsidRPr="00841D36" w:rsidRDefault="004A1272" w:rsidP="00E56AE1">
            <w:pPr>
              <w:rPr>
                <w:rFonts w:ascii="Calibri" w:hAnsi="Calibri" w:cs="Calibri"/>
                <w:sz w:val="18"/>
                <w:szCs w:val="18"/>
              </w:rPr>
            </w:pPr>
            <w:r w:rsidRPr="00302E2F">
              <w:rPr>
                <w:rFonts w:ascii="Calibri" w:hAnsi="Calibri" w:cs="Calibri"/>
                <w:sz w:val="18"/>
                <w:szCs w:val="18"/>
              </w:rPr>
              <w:t>kabátek kojenecký</w:t>
            </w:r>
          </w:p>
        </w:tc>
        <w:tc>
          <w:tcPr>
            <w:tcW w:w="1463" w:type="dxa"/>
            <w:tcBorders>
              <w:top w:val="nil"/>
              <w:left w:val="nil"/>
              <w:bottom w:val="single" w:sz="4" w:space="0" w:color="auto"/>
              <w:right w:val="nil"/>
            </w:tcBorders>
            <w:shd w:val="clear" w:color="auto" w:fill="auto"/>
            <w:noWrap/>
            <w:vAlign w:val="center"/>
          </w:tcPr>
          <w:p w:rsidR="004A1272" w:rsidRPr="00841D36" w:rsidRDefault="004A1272" w:rsidP="00E56AE1">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košilka kojenecká</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košilka denní dětská</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dupačky</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Pr>
                <w:rFonts w:ascii="Calibri" w:hAnsi="Calibri" w:cs="Calibri"/>
                <w:sz w:val="18"/>
                <w:szCs w:val="18"/>
              </w:rPr>
              <w:t>zavinovačka</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Pr>
                <w:rFonts w:ascii="Calibri" w:hAnsi="Calibri" w:cs="Calibri"/>
                <w:sz w:val="18"/>
                <w:szCs w:val="18"/>
              </w:rPr>
              <w:t>vložka do zavinovačky</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tcPr>
          <w:p w:rsidR="004A1272" w:rsidRPr="00841D36" w:rsidRDefault="004A1272" w:rsidP="00E56AE1">
            <w:pPr>
              <w:rPr>
                <w:rFonts w:ascii="Calibri" w:hAnsi="Calibri" w:cs="Calibri"/>
                <w:sz w:val="18"/>
                <w:szCs w:val="18"/>
              </w:rPr>
            </w:pPr>
            <w:r w:rsidRPr="00C658D7">
              <w:rPr>
                <w:rFonts w:ascii="Calibri" w:hAnsi="Calibri" w:cs="Calibri"/>
                <w:sz w:val="18"/>
                <w:szCs w:val="18"/>
              </w:rPr>
              <w:t>bryndáček</w:t>
            </w:r>
          </w:p>
        </w:tc>
        <w:tc>
          <w:tcPr>
            <w:tcW w:w="1463" w:type="dxa"/>
            <w:tcBorders>
              <w:top w:val="nil"/>
              <w:left w:val="nil"/>
              <w:bottom w:val="single" w:sz="4" w:space="0" w:color="auto"/>
              <w:right w:val="nil"/>
            </w:tcBorders>
            <w:shd w:val="clear" w:color="auto" w:fill="auto"/>
            <w:noWrap/>
            <w:vAlign w:val="center"/>
          </w:tcPr>
          <w:p w:rsidR="004A1272" w:rsidRPr="00841D36" w:rsidRDefault="004A1272" w:rsidP="00E56AE1">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župan pro dospělé</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tcPr>
          <w:p w:rsidR="004A1272" w:rsidRPr="00841D36" w:rsidRDefault="004A1272" w:rsidP="00E56AE1">
            <w:pPr>
              <w:rPr>
                <w:rFonts w:ascii="Calibri" w:hAnsi="Calibri" w:cs="Calibri"/>
                <w:sz w:val="18"/>
                <w:szCs w:val="18"/>
              </w:rPr>
            </w:pPr>
            <w:r w:rsidRPr="008D456A">
              <w:rPr>
                <w:rFonts w:ascii="Calibri" w:hAnsi="Calibri" w:cs="Calibri"/>
                <w:sz w:val="18"/>
                <w:szCs w:val="18"/>
              </w:rPr>
              <w:t>župan dětský</w:t>
            </w:r>
          </w:p>
        </w:tc>
        <w:tc>
          <w:tcPr>
            <w:tcW w:w="1463" w:type="dxa"/>
            <w:tcBorders>
              <w:top w:val="nil"/>
              <w:left w:val="nil"/>
              <w:bottom w:val="single" w:sz="4" w:space="0" w:color="auto"/>
              <w:right w:val="nil"/>
            </w:tcBorders>
            <w:shd w:val="clear" w:color="auto" w:fill="auto"/>
            <w:noWrap/>
            <w:vAlign w:val="center"/>
          </w:tcPr>
          <w:p w:rsidR="004A1272" w:rsidRPr="00841D36" w:rsidRDefault="004A1272" w:rsidP="00E56AE1">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4A1272" w:rsidRPr="00841D36" w:rsidRDefault="004A1272" w:rsidP="00E56AE1">
            <w:pPr>
              <w:jc w:val="center"/>
              <w:rPr>
                <w:rFonts w:ascii="Calibri" w:hAnsi="Calibri" w:cs="Calibri"/>
                <w:b/>
                <w:bCs/>
                <w:sz w:val="18"/>
                <w:szCs w:val="18"/>
              </w:rPr>
            </w:pPr>
            <w:r w:rsidRPr="00841D36">
              <w:rPr>
                <w:rFonts w:ascii="Calibri" w:hAnsi="Calibri" w:cs="Calibri"/>
                <w:b/>
                <w:bCs/>
                <w:sz w:val="18"/>
                <w:szCs w:val="18"/>
              </w:rPr>
              <w:t>prádlo zaměstnanců</w:t>
            </w:r>
          </w:p>
        </w:tc>
        <w:tc>
          <w:tcPr>
            <w:tcW w:w="1463" w:type="dxa"/>
            <w:tcBorders>
              <w:top w:val="nil"/>
              <w:left w:val="single" w:sz="8" w:space="0" w:color="auto"/>
              <w:bottom w:val="single" w:sz="4" w:space="0" w:color="auto"/>
              <w:right w:val="nil"/>
            </w:tcBorders>
            <w:shd w:val="clear" w:color="auto" w:fill="FDE9D9"/>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FDE9D9"/>
            <w:noWrap/>
            <w:vAlign w:val="center"/>
            <w:hideMark/>
          </w:tcPr>
          <w:p w:rsidR="004A1272" w:rsidRPr="00841D36" w:rsidRDefault="004A1272" w:rsidP="00E56AE1">
            <w:pPr>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FDE9D9"/>
            <w:noWrap/>
            <w:vAlign w:val="center"/>
            <w:hideMark/>
          </w:tcPr>
          <w:p w:rsidR="004A1272" w:rsidRPr="00841D36" w:rsidRDefault="004A1272" w:rsidP="00E56AE1">
            <w:pPr>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kalhoty pracovní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košile lékařská</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halena pracovní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plášť pracovní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šaty pracovní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sukně pracovní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Pr>
                <w:rFonts w:ascii="Calibri" w:hAnsi="Calibri" w:cs="Calibri"/>
                <w:sz w:val="18"/>
                <w:szCs w:val="18"/>
              </w:rPr>
              <w:t>šortky pracovní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Pr>
                <w:rFonts w:ascii="Calibri" w:hAnsi="Calibri" w:cs="Calibri"/>
                <w:sz w:val="18"/>
                <w:szCs w:val="18"/>
              </w:rPr>
              <w:t>t</w:t>
            </w:r>
            <w:r w:rsidRPr="00841D36">
              <w:rPr>
                <w:rFonts w:ascii="Calibri" w:hAnsi="Calibri" w:cs="Calibri"/>
                <w:sz w:val="18"/>
                <w:szCs w:val="18"/>
              </w:rPr>
              <w:t>ričko  pracovní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4A1272" w:rsidRPr="00841D36" w:rsidRDefault="004A1272" w:rsidP="00E56AE1">
            <w:pPr>
              <w:jc w:val="center"/>
              <w:rPr>
                <w:rFonts w:ascii="Calibri" w:hAnsi="Calibri" w:cs="Calibri"/>
                <w:b/>
                <w:bCs/>
                <w:sz w:val="18"/>
                <w:szCs w:val="18"/>
              </w:rPr>
            </w:pPr>
            <w:r w:rsidRPr="00841D36">
              <w:rPr>
                <w:rFonts w:ascii="Calibri" w:hAnsi="Calibri" w:cs="Calibri"/>
                <w:b/>
                <w:bCs/>
                <w:sz w:val="18"/>
                <w:szCs w:val="18"/>
              </w:rPr>
              <w:t>prádlo pro nezdravotníky</w:t>
            </w:r>
          </w:p>
        </w:tc>
        <w:tc>
          <w:tcPr>
            <w:tcW w:w="1463" w:type="dxa"/>
            <w:tcBorders>
              <w:top w:val="nil"/>
              <w:left w:val="single" w:sz="8" w:space="0" w:color="auto"/>
              <w:bottom w:val="single" w:sz="4" w:space="0" w:color="auto"/>
              <w:right w:val="nil"/>
            </w:tcBorders>
            <w:shd w:val="clear" w:color="auto" w:fill="FDE9D9"/>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FDE9D9"/>
            <w:noWrap/>
            <w:vAlign w:val="center"/>
            <w:hideMark/>
          </w:tcPr>
          <w:p w:rsidR="004A1272" w:rsidRPr="00841D36" w:rsidRDefault="004A1272" w:rsidP="00E56AE1">
            <w:pPr>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FDE9D9"/>
            <w:noWrap/>
            <w:vAlign w:val="center"/>
            <w:hideMark/>
          </w:tcPr>
          <w:p w:rsidR="004A1272" w:rsidRPr="00841D36" w:rsidRDefault="004A1272" w:rsidP="00E56AE1">
            <w:pPr>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xml:space="preserve">halena pracovní </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kalhoty pracovní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tcPr>
          <w:p w:rsidR="004A1272" w:rsidRPr="00841D36" w:rsidRDefault="004A1272" w:rsidP="00E56AE1">
            <w:pPr>
              <w:rPr>
                <w:rFonts w:ascii="Calibri" w:hAnsi="Calibri" w:cs="Calibri"/>
                <w:sz w:val="18"/>
                <w:szCs w:val="18"/>
              </w:rPr>
            </w:pPr>
            <w:r w:rsidRPr="00224580">
              <w:rPr>
                <w:rFonts w:ascii="Calibri" w:hAnsi="Calibri" w:cs="Calibri"/>
                <w:sz w:val="18"/>
                <w:szCs w:val="18"/>
              </w:rPr>
              <w:t>zástěra pro kuchaře</w:t>
            </w:r>
          </w:p>
        </w:tc>
        <w:tc>
          <w:tcPr>
            <w:tcW w:w="1463" w:type="dxa"/>
            <w:tcBorders>
              <w:top w:val="nil"/>
              <w:left w:val="nil"/>
              <w:bottom w:val="single" w:sz="4" w:space="0" w:color="auto"/>
              <w:right w:val="nil"/>
            </w:tcBorders>
            <w:shd w:val="clear" w:color="auto" w:fill="auto"/>
            <w:noWrap/>
            <w:vAlign w:val="center"/>
          </w:tcPr>
          <w:p w:rsidR="004A1272" w:rsidRPr="00841D36" w:rsidRDefault="004A1272" w:rsidP="00E56AE1">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xml:space="preserve">plášť pracovní </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montérková blůza</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montérkové kalhoty</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tcPr>
          <w:p w:rsidR="004A1272" w:rsidRPr="00841D36" w:rsidRDefault="004A1272" w:rsidP="00E56AE1">
            <w:pPr>
              <w:rPr>
                <w:rFonts w:ascii="Calibri" w:hAnsi="Calibri" w:cs="Calibri"/>
                <w:sz w:val="18"/>
                <w:szCs w:val="18"/>
              </w:rPr>
            </w:pPr>
            <w:r w:rsidRPr="00335247">
              <w:rPr>
                <w:rFonts w:ascii="Calibri" w:hAnsi="Calibri" w:cs="Calibri"/>
                <w:sz w:val="18"/>
                <w:szCs w:val="18"/>
              </w:rPr>
              <w:t>košile pracovní</w:t>
            </w:r>
          </w:p>
        </w:tc>
        <w:tc>
          <w:tcPr>
            <w:tcW w:w="1463" w:type="dxa"/>
            <w:tcBorders>
              <w:top w:val="nil"/>
              <w:left w:val="nil"/>
              <w:bottom w:val="single" w:sz="4" w:space="0" w:color="auto"/>
              <w:right w:val="nil"/>
            </w:tcBorders>
            <w:shd w:val="clear" w:color="auto" w:fill="auto"/>
            <w:noWrap/>
            <w:vAlign w:val="center"/>
          </w:tcPr>
          <w:p w:rsidR="004A1272" w:rsidRPr="00841D36" w:rsidRDefault="004A1272" w:rsidP="00E56AE1">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4A1272" w:rsidRPr="00841D36" w:rsidRDefault="004A1272" w:rsidP="00E56AE1">
            <w:pPr>
              <w:jc w:val="center"/>
              <w:rPr>
                <w:rFonts w:ascii="Calibri" w:hAnsi="Calibri" w:cs="Calibri"/>
                <w:b/>
                <w:bCs/>
                <w:sz w:val="18"/>
                <w:szCs w:val="18"/>
              </w:rPr>
            </w:pPr>
            <w:r w:rsidRPr="00841D36">
              <w:rPr>
                <w:rFonts w:ascii="Calibri" w:hAnsi="Calibri" w:cs="Calibri"/>
                <w:b/>
                <w:bCs/>
                <w:sz w:val="18"/>
                <w:szCs w:val="18"/>
              </w:rPr>
              <w:t>operační prádlo</w:t>
            </w:r>
          </w:p>
        </w:tc>
        <w:tc>
          <w:tcPr>
            <w:tcW w:w="1463" w:type="dxa"/>
            <w:tcBorders>
              <w:top w:val="nil"/>
              <w:left w:val="single" w:sz="8" w:space="0" w:color="auto"/>
              <w:bottom w:val="single" w:sz="4" w:space="0" w:color="auto"/>
              <w:right w:val="nil"/>
            </w:tcBorders>
            <w:shd w:val="clear" w:color="auto" w:fill="FDE9D9"/>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FDE9D9"/>
            <w:noWrap/>
            <w:vAlign w:val="center"/>
            <w:hideMark/>
          </w:tcPr>
          <w:p w:rsidR="004A1272" w:rsidRPr="00841D36" w:rsidRDefault="004A1272" w:rsidP="00E56AE1">
            <w:pPr>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FDE9D9"/>
            <w:noWrap/>
            <w:vAlign w:val="center"/>
            <w:hideMark/>
          </w:tcPr>
          <w:p w:rsidR="004A1272" w:rsidRPr="00841D36" w:rsidRDefault="004A1272" w:rsidP="00E56AE1">
            <w:pPr>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halena operační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841D36" w:rsidTr="00E56AE1">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kalhoty operační</w:t>
            </w:r>
          </w:p>
        </w:tc>
        <w:tc>
          <w:tcPr>
            <w:tcW w:w="1463" w:type="dxa"/>
            <w:tcBorders>
              <w:top w:val="nil"/>
              <w:left w:val="nil"/>
              <w:bottom w:val="single" w:sz="4" w:space="0" w:color="auto"/>
              <w:right w:val="nil"/>
            </w:tcBorders>
            <w:shd w:val="clear" w:color="auto" w:fill="auto"/>
            <w:noWrap/>
            <w:vAlign w:val="center"/>
            <w:hideMark/>
          </w:tcPr>
          <w:p w:rsidR="004A1272" w:rsidRPr="00841D36" w:rsidRDefault="004A1272" w:rsidP="00E56AE1">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4A1272" w:rsidRPr="00841D36" w:rsidRDefault="004A1272" w:rsidP="00E56AE1">
            <w:pPr>
              <w:jc w:val="right"/>
              <w:rPr>
                <w:rFonts w:ascii="Calibri" w:hAnsi="Calibri" w:cs="Calibri"/>
                <w:sz w:val="18"/>
                <w:szCs w:val="18"/>
              </w:rPr>
            </w:pPr>
          </w:p>
        </w:tc>
      </w:tr>
      <w:tr w:rsidR="004A1272" w:rsidRPr="005A5FBD" w:rsidTr="00E56AE1">
        <w:trPr>
          <w:trHeight w:val="227"/>
          <w:tblHeader/>
        </w:trPr>
        <w:tc>
          <w:tcPr>
            <w:tcW w:w="2425" w:type="dxa"/>
            <w:tcBorders>
              <w:top w:val="single" w:sz="4" w:space="0" w:color="auto"/>
              <w:left w:val="single" w:sz="18" w:space="0" w:color="auto"/>
              <w:bottom w:val="single" w:sz="8" w:space="0" w:color="auto"/>
              <w:right w:val="single" w:sz="8" w:space="0" w:color="auto"/>
            </w:tcBorders>
            <w:shd w:val="clear" w:color="auto" w:fill="auto"/>
            <w:noWrap/>
            <w:vAlign w:val="center"/>
            <w:hideMark/>
          </w:tcPr>
          <w:p w:rsidR="004A1272" w:rsidRPr="005A5FBD" w:rsidRDefault="004A1272" w:rsidP="00E56AE1">
            <w:pPr>
              <w:rPr>
                <w:rFonts w:ascii="Calibri" w:hAnsi="Calibri" w:cs="Calibri"/>
                <w:sz w:val="18"/>
                <w:szCs w:val="18"/>
              </w:rPr>
            </w:pPr>
            <w:r w:rsidRPr="005A5FBD">
              <w:rPr>
                <w:rFonts w:ascii="Calibri" w:hAnsi="Calibri" w:cs="Calibri"/>
                <w:sz w:val="18"/>
                <w:szCs w:val="18"/>
              </w:rPr>
              <w:t>plášť operační</w:t>
            </w:r>
          </w:p>
        </w:tc>
        <w:tc>
          <w:tcPr>
            <w:tcW w:w="1463" w:type="dxa"/>
            <w:tcBorders>
              <w:top w:val="single" w:sz="4" w:space="0" w:color="auto"/>
              <w:left w:val="nil"/>
              <w:bottom w:val="single" w:sz="8" w:space="0" w:color="auto"/>
              <w:right w:val="nil"/>
            </w:tcBorders>
            <w:shd w:val="clear" w:color="auto" w:fill="auto"/>
            <w:noWrap/>
            <w:vAlign w:val="center"/>
            <w:hideMark/>
          </w:tcPr>
          <w:p w:rsidR="004A1272" w:rsidRPr="005A5FBD" w:rsidRDefault="004A1272" w:rsidP="00E56AE1">
            <w:pPr>
              <w:rPr>
                <w:rFonts w:ascii="Calibri" w:hAnsi="Calibri" w:cs="Calibri"/>
                <w:sz w:val="18"/>
                <w:szCs w:val="18"/>
              </w:rPr>
            </w:pPr>
            <w:r w:rsidRPr="005A5FBD">
              <w:rPr>
                <w:rFonts w:ascii="Calibri" w:hAnsi="Calibri" w:cs="Calibri"/>
                <w:sz w:val="18"/>
                <w:szCs w:val="18"/>
              </w:rPr>
              <w:t> </w:t>
            </w:r>
          </w:p>
        </w:tc>
        <w:tc>
          <w:tcPr>
            <w:tcW w:w="1268"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c>
          <w:tcPr>
            <w:tcW w:w="1320" w:type="dxa"/>
            <w:tcBorders>
              <w:top w:val="single" w:sz="4" w:space="0" w:color="auto"/>
              <w:left w:val="nil"/>
              <w:bottom w:val="single" w:sz="8" w:space="0" w:color="auto"/>
              <w:right w:val="single" w:sz="1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r>
      <w:tr w:rsidR="004A1272" w:rsidRPr="005A5FBD" w:rsidTr="00E56AE1">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4A1272" w:rsidRPr="005A5FBD" w:rsidRDefault="004A1272" w:rsidP="00E56AE1">
            <w:pPr>
              <w:rPr>
                <w:rFonts w:ascii="Calibri" w:hAnsi="Calibri" w:cs="Calibri"/>
                <w:sz w:val="18"/>
                <w:szCs w:val="18"/>
              </w:rPr>
            </w:pPr>
            <w:r w:rsidRPr="005A5FBD">
              <w:rPr>
                <w:rFonts w:ascii="Calibri" w:hAnsi="Calibri" w:cs="Calibri"/>
                <w:sz w:val="18"/>
                <w:szCs w:val="18"/>
              </w:rPr>
              <w:t>rouška střední 90x90</w:t>
            </w:r>
          </w:p>
        </w:tc>
        <w:tc>
          <w:tcPr>
            <w:tcW w:w="1463" w:type="dxa"/>
            <w:tcBorders>
              <w:top w:val="single" w:sz="8" w:space="0" w:color="auto"/>
              <w:left w:val="nil"/>
              <w:bottom w:val="single" w:sz="8" w:space="0" w:color="auto"/>
              <w:right w:val="nil"/>
            </w:tcBorders>
            <w:shd w:val="clear" w:color="auto" w:fill="auto"/>
            <w:noWrap/>
            <w:vAlign w:val="center"/>
            <w:hideMark/>
          </w:tcPr>
          <w:p w:rsidR="004A1272" w:rsidRPr="005A5FBD" w:rsidRDefault="004A1272" w:rsidP="00E56AE1">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r>
      <w:tr w:rsidR="004A1272" w:rsidRPr="005A5FBD" w:rsidTr="00E56AE1">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4A1272" w:rsidRPr="005A5FBD" w:rsidRDefault="004A1272" w:rsidP="00E56AE1">
            <w:pPr>
              <w:rPr>
                <w:rFonts w:ascii="Calibri" w:hAnsi="Calibri" w:cs="Calibri"/>
                <w:sz w:val="18"/>
                <w:szCs w:val="18"/>
              </w:rPr>
            </w:pPr>
            <w:r w:rsidRPr="005A5FBD">
              <w:rPr>
                <w:rFonts w:ascii="Calibri" w:hAnsi="Calibri" w:cs="Calibri"/>
                <w:sz w:val="18"/>
                <w:szCs w:val="18"/>
              </w:rPr>
              <w:t>rouška střední 90x90 perf.</w:t>
            </w:r>
          </w:p>
        </w:tc>
        <w:tc>
          <w:tcPr>
            <w:tcW w:w="1463" w:type="dxa"/>
            <w:tcBorders>
              <w:top w:val="single" w:sz="8" w:space="0" w:color="auto"/>
              <w:left w:val="nil"/>
              <w:bottom w:val="single" w:sz="8" w:space="0" w:color="auto"/>
              <w:right w:val="nil"/>
            </w:tcBorders>
            <w:shd w:val="clear" w:color="auto" w:fill="auto"/>
            <w:noWrap/>
            <w:vAlign w:val="center"/>
            <w:hideMark/>
          </w:tcPr>
          <w:p w:rsidR="004A1272" w:rsidRPr="005A5FBD" w:rsidRDefault="004A1272" w:rsidP="00E56AE1">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r>
      <w:tr w:rsidR="004A1272" w:rsidRPr="005A5FBD" w:rsidTr="00E56AE1">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4A1272" w:rsidRPr="005A5FBD" w:rsidRDefault="004A1272" w:rsidP="00E56AE1">
            <w:pPr>
              <w:rPr>
                <w:rFonts w:ascii="Calibri" w:hAnsi="Calibri" w:cs="Calibri"/>
                <w:sz w:val="18"/>
                <w:szCs w:val="18"/>
              </w:rPr>
            </w:pPr>
            <w:r w:rsidRPr="005A5FBD">
              <w:rPr>
                <w:rFonts w:ascii="Calibri" w:hAnsi="Calibri" w:cs="Calibri"/>
                <w:sz w:val="18"/>
                <w:szCs w:val="18"/>
              </w:rPr>
              <w:t>rouška střední 110x140</w:t>
            </w:r>
          </w:p>
        </w:tc>
        <w:tc>
          <w:tcPr>
            <w:tcW w:w="1463" w:type="dxa"/>
            <w:tcBorders>
              <w:top w:val="single" w:sz="8" w:space="0" w:color="auto"/>
              <w:left w:val="nil"/>
              <w:bottom w:val="single" w:sz="8" w:space="0" w:color="auto"/>
              <w:right w:val="nil"/>
            </w:tcBorders>
            <w:shd w:val="clear" w:color="auto" w:fill="auto"/>
            <w:noWrap/>
            <w:vAlign w:val="center"/>
            <w:hideMark/>
          </w:tcPr>
          <w:p w:rsidR="004A1272" w:rsidRPr="005A5FBD" w:rsidRDefault="004A1272" w:rsidP="00E56AE1">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r>
      <w:tr w:rsidR="004A1272" w:rsidRPr="005A5FBD" w:rsidTr="00E56AE1">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4A1272" w:rsidRPr="005A5FBD" w:rsidRDefault="004A1272" w:rsidP="00E56AE1">
            <w:pPr>
              <w:rPr>
                <w:rFonts w:ascii="Calibri" w:hAnsi="Calibri" w:cs="Calibri"/>
                <w:sz w:val="18"/>
                <w:szCs w:val="18"/>
              </w:rPr>
            </w:pPr>
            <w:r w:rsidRPr="005A5FBD">
              <w:rPr>
                <w:rFonts w:ascii="Calibri" w:hAnsi="Calibri" w:cs="Calibri"/>
                <w:sz w:val="18"/>
                <w:szCs w:val="18"/>
              </w:rPr>
              <w:t>rouška střední 110x140 perf.</w:t>
            </w:r>
          </w:p>
        </w:tc>
        <w:tc>
          <w:tcPr>
            <w:tcW w:w="1463" w:type="dxa"/>
            <w:tcBorders>
              <w:top w:val="single" w:sz="8" w:space="0" w:color="auto"/>
              <w:left w:val="nil"/>
              <w:bottom w:val="single" w:sz="8" w:space="0" w:color="auto"/>
              <w:right w:val="nil"/>
            </w:tcBorders>
            <w:shd w:val="clear" w:color="auto" w:fill="auto"/>
            <w:noWrap/>
            <w:vAlign w:val="center"/>
            <w:hideMark/>
          </w:tcPr>
          <w:p w:rsidR="004A1272" w:rsidRPr="005A5FBD" w:rsidRDefault="004A1272" w:rsidP="00E56AE1">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r>
      <w:tr w:rsidR="004A1272" w:rsidRPr="005A5FBD" w:rsidTr="00E56AE1">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4A1272" w:rsidRPr="005A5FBD" w:rsidRDefault="004A1272" w:rsidP="00E56AE1">
            <w:pPr>
              <w:rPr>
                <w:rFonts w:ascii="Calibri" w:hAnsi="Calibri" w:cs="Calibri"/>
                <w:sz w:val="18"/>
                <w:szCs w:val="18"/>
              </w:rPr>
            </w:pPr>
            <w:r w:rsidRPr="005A5FBD">
              <w:rPr>
                <w:rFonts w:ascii="Calibri" w:hAnsi="Calibri" w:cs="Calibri"/>
                <w:sz w:val="18"/>
                <w:szCs w:val="18"/>
              </w:rPr>
              <w:lastRenderedPageBreak/>
              <w:t>rouška velká 140x170</w:t>
            </w:r>
          </w:p>
        </w:tc>
        <w:tc>
          <w:tcPr>
            <w:tcW w:w="1463" w:type="dxa"/>
            <w:tcBorders>
              <w:top w:val="single" w:sz="8" w:space="0" w:color="auto"/>
              <w:left w:val="nil"/>
              <w:bottom w:val="single" w:sz="8" w:space="0" w:color="auto"/>
              <w:right w:val="nil"/>
            </w:tcBorders>
            <w:shd w:val="clear" w:color="auto" w:fill="auto"/>
            <w:noWrap/>
            <w:vAlign w:val="center"/>
            <w:hideMark/>
          </w:tcPr>
          <w:p w:rsidR="004A1272" w:rsidRPr="005A5FBD" w:rsidRDefault="004A1272" w:rsidP="00E56AE1">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r>
      <w:tr w:rsidR="004A1272" w:rsidRPr="005A5FBD" w:rsidTr="00E56AE1">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4A1272" w:rsidRPr="005A5FBD" w:rsidRDefault="004A1272" w:rsidP="00E56AE1">
            <w:pPr>
              <w:rPr>
                <w:rFonts w:ascii="Calibri" w:hAnsi="Calibri" w:cs="Calibri"/>
                <w:sz w:val="18"/>
                <w:szCs w:val="18"/>
              </w:rPr>
            </w:pPr>
            <w:r w:rsidRPr="005A5FBD">
              <w:rPr>
                <w:rFonts w:ascii="Calibri" w:hAnsi="Calibri" w:cs="Calibri"/>
                <w:sz w:val="18"/>
                <w:szCs w:val="18"/>
              </w:rPr>
              <w:t>rouška velká 140x170 perf.</w:t>
            </w:r>
          </w:p>
        </w:tc>
        <w:tc>
          <w:tcPr>
            <w:tcW w:w="1463" w:type="dxa"/>
            <w:tcBorders>
              <w:top w:val="single" w:sz="8" w:space="0" w:color="auto"/>
              <w:left w:val="nil"/>
              <w:bottom w:val="single" w:sz="8" w:space="0" w:color="auto"/>
              <w:right w:val="nil"/>
            </w:tcBorders>
            <w:shd w:val="clear" w:color="auto" w:fill="auto"/>
            <w:noWrap/>
            <w:vAlign w:val="center"/>
            <w:hideMark/>
          </w:tcPr>
          <w:p w:rsidR="004A1272" w:rsidRPr="005A5FBD" w:rsidRDefault="004A1272" w:rsidP="00E56AE1">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4A1272" w:rsidRPr="005A5FBD" w:rsidRDefault="004A1272" w:rsidP="00E56AE1">
            <w:pPr>
              <w:jc w:val="right"/>
              <w:rPr>
                <w:rFonts w:ascii="Calibri" w:hAnsi="Calibri" w:cs="Calibri"/>
                <w:sz w:val="18"/>
                <w:szCs w:val="18"/>
              </w:rPr>
            </w:pPr>
          </w:p>
        </w:tc>
      </w:tr>
    </w:tbl>
    <w:p w:rsidR="004A1272" w:rsidRPr="00841D36" w:rsidRDefault="004A1272" w:rsidP="004A1272">
      <w:pPr>
        <w:pStyle w:val="Zkladntext"/>
        <w:tabs>
          <w:tab w:val="left" w:pos="1080"/>
        </w:tabs>
        <w:rPr>
          <w:rFonts w:ascii="Calibri" w:hAnsi="Calibri" w:cs="Calibri"/>
        </w:rPr>
      </w:pPr>
    </w:p>
    <w:p w:rsidR="004A1272" w:rsidRDefault="004A1272" w:rsidP="004A1272">
      <w:pPr>
        <w:pStyle w:val="Zkladntext"/>
        <w:tabs>
          <w:tab w:val="left" w:pos="1080"/>
        </w:tabs>
        <w:rPr>
          <w:rFonts w:ascii="Calibri" w:hAnsi="Calibri" w:cs="Calibri"/>
        </w:rPr>
      </w:pPr>
    </w:p>
    <w:p w:rsidR="004A1272" w:rsidRDefault="004A1272" w:rsidP="004A1272">
      <w:pPr>
        <w:pStyle w:val="Zkladntext"/>
        <w:tabs>
          <w:tab w:val="left" w:pos="1080"/>
        </w:tabs>
        <w:rPr>
          <w:rFonts w:ascii="Calibri" w:hAnsi="Calibri" w:cs="Calibri"/>
        </w:rPr>
      </w:pPr>
    </w:p>
    <w:p w:rsidR="004A1272" w:rsidRDefault="004A1272" w:rsidP="004A1272">
      <w:pPr>
        <w:pStyle w:val="Zkladntext"/>
        <w:tabs>
          <w:tab w:val="left" w:pos="1080"/>
        </w:tabs>
        <w:rPr>
          <w:rFonts w:ascii="Calibri" w:hAnsi="Calibri" w:cs="Calibri"/>
        </w:rPr>
      </w:pPr>
    </w:p>
    <w:p w:rsidR="004A1272" w:rsidRDefault="004A1272" w:rsidP="004A1272">
      <w:pPr>
        <w:pStyle w:val="Zkladntext"/>
        <w:tabs>
          <w:tab w:val="left" w:pos="1080"/>
        </w:tabs>
        <w:rPr>
          <w:rFonts w:ascii="Calibri" w:hAnsi="Calibri" w:cs="Calibri"/>
        </w:rPr>
      </w:pPr>
    </w:p>
    <w:p w:rsidR="00841D36" w:rsidRDefault="00F21D59" w:rsidP="00F161A9">
      <w:pPr>
        <w:pStyle w:val="Zkladntext"/>
        <w:tabs>
          <w:tab w:val="left" w:pos="1080"/>
        </w:tabs>
        <w:rPr>
          <w:rFonts w:ascii="Calibri" w:hAnsi="Calibri" w:cs="Calibri"/>
        </w:rPr>
      </w:pPr>
      <w:r>
        <w:rPr>
          <w:rFonts w:ascii="Calibri" w:hAnsi="Calibri" w:cs="Calibri"/>
        </w:rPr>
        <w:t>Všechny ceny jsou uvedeny Kč.</w:t>
      </w:r>
    </w:p>
    <w:p w:rsidR="00F21D59" w:rsidRDefault="00F21D59" w:rsidP="00F161A9">
      <w:pPr>
        <w:pStyle w:val="Zkladntext"/>
        <w:tabs>
          <w:tab w:val="left" w:pos="1080"/>
        </w:tabs>
        <w:rPr>
          <w:rFonts w:ascii="Calibri" w:hAnsi="Calibri" w:cs="Calibri"/>
        </w:rPr>
      </w:pPr>
    </w:p>
    <w:p w:rsidR="00F21D59" w:rsidRDefault="00F21D59" w:rsidP="00F161A9">
      <w:pPr>
        <w:pStyle w:val="Zkladntext"/>
        <w:tabs>
          <w:tab w:val="left" w:pos="1080"/>
        </w:tabs>
        <w:rPr>
          <w:rFonts w:ascii="Calibri" w:hAnsi="Calibri" w:cs="Calibri"/>
        </w:rPr>
      </w:pPr>
    </w:p>
    <w:p w:rsidR="00841D36" w:rsidRDefault="000E4734" w:rsidP="00F161A9">
      <w:pPr>
        <w:pStyle w:val="Zkladntext"/>
        <w:tabs>
          <w:tab w:val="left" w:pos="1080"/>
        </w:tabs>
        <w:rPr>
          <w:rFonts w:ascii="Calibri" w:hAnsi="Calibri" w:cs="Calibri"/>
        </w:rPr>
      </w:pPr>
      <w:r>
        <w:rPr>
          <w:rFonts w:ascii="Calibri" w:hAnsi="Calibri" w:cs="Calibri"/>
        </w:rPr>
        <w:t xml:space="preserve">V Jihlavě </w:t>
      </w:r>
      <w:r w:rsidRPr="00841D36">
        <w:rPr>
          <w:rFonts w:ascii="Calibri" w:hAnsi="Calibri" w:cs="Calibri"/>
        </w:rPr>
        <w:t>dne……………..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161A9" w:rsidRPr="00841D36">
        <w:rPr>
          <w:rFonts w:ascii="Calibri" w:hAnsi="Calibri" w:cs="Calibri"/>
        </w:rPr>
        <w:t xml:space="preserve">V …………….dne……………..              </w:t>
      </w:r>
    </w:p>
    <w:p w:rsidR="000E4734" w:rsidRDefault="000E4734" w:rsidP="00F161A9">
      <w:pPr>
        <w:pStyle w:val="Zkladntext"/>
        <w:tabs>
          <w:tab w:val="left" w:pos="1080"/>
        </w:tabs>
        <w:rPr>
          <w:rFonts w:ascii="Calibri" w:hAnsi="Calibri" w:cs="Calibri"/>
        </w:rPr>
      </w:pPr>
    </w:p>
    <w:p w:rsidR="000E4734" w:rsidRDefault="000E4734"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 xml:space="preserve">        </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00841D36">
        <w:rPr>
          <w:rFonts w:ascii="Calibri" w:hAnsi="Calibri" w:cs="Calibri"/>
        </w:rPr>
        <w:t xml:space="preserve">                          </w:t>
      </w:r>
      <w:r w:rsidRPr="00841D36">
        <w:rPr>
          <w:rFonts w:ascii="Calibri" w:hAnsi="Calibri" w:cs="Calibri"/>
        </w:rPr>
        <w:t>……………….</w:t>
      </w:r>
    </w:p>
    <w:p w:rsidR="0019443D" w:rsidRDefault="00F161A9" w:rsidP="00F161A9">
      <w:pPr>
        <w:pStyle w:val="Zkladntext"/>
        <w:tabs>
          <w:tab w:val="left" w:pos="1080"/>
        </w:tabs>
        <w:rPr>
          <w:rFonts w:ascii="Calibri" w:hAnsi="Calibri" w:cs="Calibri"/>
        </w:rPr>
      </w:pPr>
      <w:r w:rsidRPr="00841D36">
        <w:rPr>
          <w:rFonts w:ascii="Calibri" w:hAnsi="Calibri" w:cs="Calibri"/>
        </w:rPr>
        <w:t>Objednatel</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t>Dodavatel</w:t>
      </w:r>
    </w:p>
    <w:p w:rsidR="0019443D" w:rsidRDefault="0019443D" w:rsidP="0019443D">
      <w:pPr>
        <w:pStyle w:val="Zkladntext"/>
        <w:tabs>
          <w:tab w:val="left" w:pos="1080"/>
        </w:tabs>
        <w:rPr>
          <w:rFonts w:ascii="Calibri" w:hAnsi="Calibri" w:cs="Calibri"/>
        </w:rPr>
      </w:pPr>
      <w:r>
        <w:rPr>
          <w:rFonts w:ascii="Calibri" w:hAnsi="Calibri" w:cs="Calibri"/>
        </w:rPr>
        <w:t>MUDr. Lukáš Velev</w:t>
      </w:r>
    </w:p>
    <w:p w:rsidR="00F161A9" w:rsidRPr="00841D36" w:rsidRDefault="0019443D" w:rsidP="0019443D">
      <w:pPr>
        <w:pStyle w:val="Zkladntext"/>
        <w:tabs>
          <w:tab w:val="left" w:pos="1080"/>
        </w:tabs>
        <w:rPr>
          <w:rFonts w:ascii="Calibri" w:hAnsi="Calibri" w:cs="Calibri"/>
        </w:rPr>
      </w:pPr>
      <w:r>
        <w:rPr>
          <w:rFonts w:ascii="Calibri" w:hAnsi="Calibri" w:cs="Calibri"/>
        </w:rPr>
        <w:t>ředitel</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p>
    <w:p w:rsidR="00F161A9" w:rsidRPr="00841D36" w:rsidRDefault="00F161A9" w:rsidP="00841D36">
      <w:pPr>
        <w:pStyle w:val="Zkladntext"/>
        <w:tabs>
          <w:tab w:val="left" w:pos="2880"/>
          <w:tab w:val="left" w:pos="3060"/>
          <w:tab w:val="left" w:pos="5400"/>
        </w:tabs>
        <w:ind w:left="2880" w:hanging="2880"/>
        <w:rPr>
          <w:rFonts w:ascii="Calibri" w:hAnsi="Calibri" w:cs="Calibri"/>
        </w:rPr>
      </w:pPr>
    </w:p>
    <w:p w:rsidR="00F161A9" w:rsidRPr="00841D36" w:rsidRDefault="00E51AB2" w:rsidP="00F161A9">
      <w:pPr>
        <w:pStyle w:val="Zkladntext"/>
        <w:tabs>
          <w:tab w:val="left" w:pos="2880"/>
          <w:tab w:val="left" w:pos="3060"/>
          <w:tab w:val="left" w:pos="5400"/>
        </w:tabs>
        <w:rPr>
          <w:rFonts w:ascii="Calibri" w:hAnsi="Calibri" w:cs="Calibri"/>
          <w:b/>
        </w:rPr>
      </w:pPr>
      <w:r>
        <w:rPr>
          <w:rFonts w:ascii="Calibri" w:hAnsi="Calibri" w:cs="Calibri"/>
          <w:b/>
        </w:rPr>
        <w:br w:type="page"/>
      </w:r>
      <w:r w:rsidR="00F161A9" w:rsidRPr="00841D36">
        <w:rPr>
          <w:rFonts w:ascii="Calibri" w:hAnsi="Calibri" w:cs="Calibri"/>
          <w:b/>
        </w:rPr>
        <w:lastRenderedPageBreak/>
        <w:t>Příloha č.</w:t>
      </w:r>
      <w:r>
        <w:rPr>
          <w:rFonts w:ascii="Calibri" w:hAnsi="Calibri" w:cs="Calibri"/>
          <w:b/>
        </w:rPr>
        <w:t xml:space="preserve"> </w:t>
      </w:r>
      <w:r w:rsidR="00F161A9" w:rsidRPr="00841D36">
        <w:rPr>
          <w:rFonts w:ascii="Calibri" w:hAnsi="Calibri" w:cs="Calibri"/>
          <w:b/>
        </w:rPr>
        <w:t>2: Portfolio sortimentu a ceník praní a chemického čištění</w:t>
      </w:r>
    </w:p>
    <w:p w:rsidR="00F161A9" w:rsidRPr="00841D36" w:rsidRDefault="00F161A9" w:rsidP="00F161A9">
      <w:pPr>
        <w:rPr>
          <w:rFonts w:ascii="Calibri" w:hAnsi="Calibri" w:cs="Calibri"/>
        </w:rPr>
      </w:pPr>
    </w:p>
    <w:tbl>
      <w:tblPr>
        <w:tblpPr w:leftFromText="141" w:rightFromText="141" w:vertAnchor="text" w:horzAnchor="margin" w:tblpXSpec="center" w:tblpY="168"/>
        <w:tblW w:w="6394"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680"/>
        <w:gridCol w:w="1540"/>
        <w:gridCol w:w="898"/>
        <w:gridCol w:w="1276"/>
      </w:tblGrid>
      <w:tr w:rsidR="00841D36" w:rsidRPr="00841D36" w:rsidTr="00841D36">
        <w:trPr>
          <w:trHeight w:val="631"/>
        </w:trPr>
        <w:tc>
          <w:tcPr>
            <w:tcW w:w="6394" w:type="dxa"/>
            <w:gridSpan w:val="4"/>
            <w:shd w:val="clear" w:color="000000" w:fill="99CCFF"/>
            <w:noWrap/>
            <w:vAlign w:val="center"/>
            <w:hideMark/>
          </w:tcPr>
          <w:p w:rsidR="00841D36" w:rsidRPr="00841D36" w:rsidRDefault="00841D36" w:rsidP="00774DF3">
            <w:pPr>
              <w:jc w:val="center"/>
              <w:rPr>
                <w:rFonts w:ascii="Calibri" w:hAnsi="Calibri" w:cs="Calibri"/>
                <w:b/>
                <w:bCs/>
                <w:sz w:val="20"/>
                <w:szCs w:val="20"/>
              </w:rPr>
            </w:pPr>
            <w:r w:rsidRPr="00841D36">
              <w:rPr>
                <w:rFonts w:ascii="Calibri" w:hAnsi="Calibri" w:cs="Calibri"/>
                <w:b/>
                <w:bCs/>
                <w:sz w:val="20"/>
                <w:szCs w:val="20"/>
              </w:rPr>
              <w:t>Sortiment prádla na praní a chemické čištění</w:t>
            </w:r>
          </w:p>
        </w:tc>
      </w:tr>
      <w:tr w:rsidR="00841D36" w:rsidRPr="00841D36" w:rsidTr="00841D36">
        <w:trPr>
          <w:trHeight w:val="293"/>
        </w:trPr>
        <w:tc>
          <w:tcPr>
            <w:tcW w:w="2680" w:type="dxa"/>
            <w:vMerge w:val="restart"/>
            <w:shd w:val="clear" w:color="000000" w:fill="99CCFF"/>
            <w:vAlign w:val="center"/>
            <w:hideMark/>
          </w:tcPr>
          <w:p w:rsidR="00841D36" w:rsidRPr="00841D36" w:rsidRDefault="00841D36" w:rsidP="00841D36">
            <w:pPr>
              <w:jc w:val="center"/>
              <w:rPr>
                <w:rFonts w:ascii="Calibri" w:hAnsi="Calibri" w:cs="Calibri"/>
                <w:b/>
                <w:bCs/>
                <w:sz w:val="20"/>
                <w:szCs w:val="20"/>
              </w:rPr>
            </w:pPr>
            <w:r w:rsidRPr="00841D36">
              <w:rPr>
                <w:rFonts w:ascii="Calibri" w:hAnsi="Calibri" w:cs="Calibri"/>
                <w:b/>
                <w:bCs/>
                <w:sz w:val="20"/>
                <w:szCs w:val="20"/>
              </w:rPr>
              <w:t>Název</w:t>
            </w:r>
          </w:p>
        </w:tc>
        <w:tc>
          <w:tcPr>
            <w:tcW w:w="1540" w:type="dxa"/>
            <w:vMerge w:val="restart"/>
            <w:shd w:val="clear" w:color="000000" w:fill="99CCFF"/>
            <w:vAlign w:val="center"/>
            <w:hideMark/>
          </w:tcPr>
          <w:p w:rsidR="00841D36" w:rsidRPr="00841D36" w:rsidRDefault="00841D36" w:rsidP="00774DF3">
            <w:pPr>
              <w:jc w:val="center"/>
              <w:rPr>
                <w:rFonts w:ascii="Calibri" w:hAnsi="Calibri" w:cs="Calibri"/>
                <w:b/>
                <w:bCs/>
                <w:sz w:val="20"/>
                <w:szCs w:val="20"/>
              </w:rPr>
            </w:pPr>
            <w:r w:rsidRPr="00841D36">
              <w:rPr>
                <w:rFonts w:ascii="Calibri" w:hAnsi="Calibri" w:cs="Calibri"/>
                <w:b/>
                <w:bCs/>
                <w:sz w:val="20"/>
                <w:szCs w:val="20"/>
              </w:rPr>
              <w:t>Cena bez DPH (za 1 ks)</w:t>
            </w:r>
          </w:p>
        </w:tc>
        <w:tc>
          <w:tcPr>
            <w:tcW w:w="898" w:type="dxa"/>
            <w:vMerge w:val="restart"/>
            <w:shd w:val="clear" w:color="000000" w:fill="99CCFF"/>
            <w:vAlign w:val="center"/>
            <w:hideMark/>
          </w:tcPr>
          <w:p w:rsidR="00841D36" w:rsidRPr="00841D36" w:rsidRDefault="00841D36" w:rsidP="00774DF3">
            <w:pPr>
              <w:jc w:val="center"/>
              <w:rPr>
                <w:rFonts w:ascii="Calibri" w:hAnsi="Calibri" w:cs="Calibri"/>
                <w:b/>
                <w:bCs/>
                <w:sz w:val="20"/>
                <w:szCs w:val="20"/>
              </w:rPr>
            </w:pPr>
            <w:r w:rsidRPr="00841D36">
              <w:rPr>
                <w:rFonts w:ascii="Calibri" w:hAnsi="Calibri" w:cs="Calibri"/>
                <w:b/>
                <w:bCs/>
                <w:sz w:val="20"/>
                <w:szCs w:val="20"/>
              </w:rPr>
              <w:t>DPH</w:t>
            </w:r>
          </w:p>
        </w:tc>
        <w:tc>
          <w:tcPr>
            <w:tcW w:w="1276" w:type="dxa"/>
            <w:vMerge w:val="restart"/>
            <w:shd w:val="clear" w:color="000000" w:fill="99CCFF"/>
            <w:vAlign w:val="center"/>
            <w:hideMark/>
          </w:tcPr>
          <w:p w:rsidR="00841D36" w:rsidRPr="00841D36" w:rsidRDefault="00841D36" w:rsidP="00774DF3">
            <w:pPr>
              <w:jc w:val="center"/>
              <w:rPr>
                <w:rFonts w:ascii="Calibri" w:hAnsi="Calibri" w:cs="Calibri"/>
                <w:b/>
                <w:bCs/>
                <w:sz w:val="20"/>
                <w:szCs w:val="20"/>
              </w:rPr>
            </w:pPr>
            <w:r w:rsidRPr="00841D36">
              <w:rPr>
                <w:rFonts w:ascii="Calibri" w:hAnsi="Calibri" w:cs="Calibri"/>
                <w:b/>
                <w:bCs/>
                <w:sz w:val="20"/>
                <w:szCs w:val="20"/>
              </w:rPr>
              <w:t>Cena  s      DPH (1 ks)</w:t>
            </w:r>
          </w:p>
        </w:tc>
      </w:tr>
      <w:tr w:rsidR="00841D36" w:rsidRPr="00841D36" w:rsidTr="006934F7">
        <w:trPr>
          <w:trHeight w:val="293"/>
        </w:trPr>
        <w:tc>
          <w:tcPr>
            <w:tcW w:w="2680" w:type="dxa"/>
            <w:vMerge/>
            <w:tcBorders>
              <w:bottom w:val="single" w:sz="8" w:space="0" w:color="auto"/>
            </w:tcBorders>
            <w:vAlign w:val="center"/>
            <w:hideMark/>
          </w:tcPr>
          <w:p w:rsidR="00841D36" w:rsidRPr="00841D36" w:rsidRDefault="00841D36" w:rsidP="00774DF3">
            <w:pPr>
              <w:rPr>
                <w:rFonts w:ascii="Calibri" w:hAnsi="Calibri" w:cs="Calibri"/>
                <w:b/>
                <w:bCs/>
                <w:sz w:val="20"/>
                <w:szCs w:val="20"/>
              </w:rPr>
            </w:pPr>
          </w:p>
        </w:tc>
        <w:tc>
          <w:tcPr>
            <w:tcW w:w="1540" w:type="dxa"/>
            <w:vMerge/>
            <w:tcBorders>
              <w:bottom w:val="single" w:sz="8" w:space="0" w:color="auto"/>
            </w:tcBorders>
            <w:vAlign w:val="center"/>
            <w:hideMark/>
          </w:tcPr>
          <w:p w:rsidR="00841D36" w:rsidRPr="00841D36" w:rsidRDefault="00841D36" w:rsidP="00774DF3">
            <w:pPr>
              <w:rPr>
                <w:rFonts w:ascii="Calibri" w:hAnsi="Calibri" w:cs="Calibri"/>
                <w:b/>
                <w:bCs/>
                <w:sz w:val="20"/>
                <w:szCs w:val="20"/>
              </w:rPr>
            </w:pPr>
          </w:p>
        </w:tc>
        <w:tc>
          <w:tcPr>
            <w:tcW w:w="898" w:type="dxa"/>
            <w:vMerge/>
            <w:tcBorders>
              <w:bottom w:val="single" w:sz="8" w:space="0" w:color="auto"/>
            </w:tcBorders>
            <w:vAlign w:val="center"/>
            <w:hideMark/>
          </w:tcPr>
          <w:p w:rsidR="00841D36" w:rsidRPr="00841D36" w:rsidRDefault="00841D36" w:rsidP="00774DF3">
            <w:pPr>
              <w:rPr>
                <w:rFonts w:ascii="Calibri" w:hAnsi="Calibri" w:cs="Calibri"/>
                <w:b/>
                <w:bCs/>
                <w:sz w:val="20"/>
                <w:szCs w:val="20"/>
              </w:rPr>
            </w:pPr>
          </w:p>
        </w:tc>
        <w:tc>
          <w:tcPr>
            <w:tcW w:w="1276" w:type="dxa"/>
            <w:vMerge/>
            <w:tcBorders>
              <w:bottom w:val="single" w:sz="8" w:space="0" w:color="auto"/>
            </w:tcBorders>
            <w:vAlign w:val="center"/>
            <w:hideMark/>
          </w:tcPr>
          <w:p w:rsidR="00841D36" w:rsidRPr="00841D36" w:rsidRDefault="00841D36" w:rsidP="00774DF3">
            <w:pPr>
              <w:rPr>
                <w:rFonts w:ascii="Calibri" w:hAnsi="Calibri" w:cs="Calibri"/>
                <w:b/>
                <w:bCs/>
                <w:sz w:val="20"/>
                <w:szCs w:val="20"/>
              </w:rPr>
            </w:pPr>
          </w:p>
        </w:tc>
      </w:tr>
      <w:tr w:rsidR="00841D36" w:rsidRPr="00841D36" w:rsidTr="006934F7">
        <w:trPr>
          <w:trHeight w:val="255"/>
        </w:trPr>
        <w:tc>
          <w:tcPr>
            <w:tcW w:w="2680" w:type="dxa"/>
            <w:tcBorders>
              <w:top w:val="single" w:sz="8" w:space="0" w:color="auto"/>
              <w:bottom w:val="single" w:sz="8" w:space="0" w:color="auto"/>
            </w:tcBorders>
            <w:shd w:val="clear" w:color="auto" w:fill="FDE9D9"/>
            <w:noWrap/>
            <w:vAlign w:val="bottom"/>
            <w:hideMark/>
          </w:tcPr>
          <w:p w:rsidR="00841D36" w:rsidRPr="00841D36" w:rsidRDefault="00841D36" w:rsidP="00774DF3">
            <w:pPr>
              <w:jc w:val="center"/>
              <w:rPr>
                <w:rFonts w:ascii="Calibri" w:hAnsi="Calibri" w:cs="Calibri"/>
                <w:b/>
                <w:bCs/>
                <w:sz w:val="20"/>
                <w:szCs w:val="20"/>
              </w:rPr>
            </w:pPr>
            <w:r w:rsidRPr="00841D36">
              <w:rPr>
                <w:rFonts w:ascii="Calibri" w:hAnsi="Calibri" w:cs="Calibri"/>
                <w:b/>
                <w:bCs/>
                <w:sz w:val="20"/>
                <w:szCs w:val="20"/>
              </w:rPr>
              <w:t>rovné prádlo</w:t>
            </w:r>
          </w:p>
        </w:tc>
        <w:tc>
          <w:tcPr>
            <w:tcW w:w="1540" w:type="dxa"/>
            <w:tcBorders>
              <w:top w:val="single" w:sz="8" w:space="0" w:color="auto"/>
              <w:bottom w:val="single" w:sz="8" w:space="0" w:color="auto"/>
            </w:tcBorders>
            <w:shd w:val="clear" w:color="auto" w:fill="FDE9D9"/>
            <w:noWrap/>
            <w:vAlign w:val="bottom"/>
            <w:hideMark/>
          </w:tcPr>
          <w:p w:rsidR="00841D36" w:rsidRPr="00841D36" w:rsidRDefault="00841D36" w:rsidP="00774DF3">
            <w:pPr>
              <w:rPr>
                <w:rFonts w:ascii="Calibri" w:hAnsi="Calibri" w:cs="Calibri"/>
                <w:sz w:val="20"/>
                <w:szCs w:val="20"/>
              </w:rPr>
            </w:pPr>
            <w:r w:rsidRPr="00841D36">
              <w:rPr>
                <w:rFonts w:ascii="Calibri" w:hAnsi="Calibri" w:cs="Calibri"/>
                <w:sz w:val="20"/>
                <w:szCs w:val="20"/>
              </w:rPr>
              <w:t> </w:t>
            </w:r>
          </w:p>
        </w:tc>
        <w:tc>
          <w:tcPr>
            <w:tcW w:w="898" w:type="dxa"/>
            <w:tcBorders>
              <w:top w:val="single" w:sz="8" w:space="0" w:color="auto"/>
              <w:bottom w:val="single" w:sz="8" w:space="0" w:color="auto"/>
            </w:tcBorders>
            <w:shd w:val="clear" w:color="auto" w:fill="FDE9D9"/>
            <w:noWrap/>
            <w:vAlign w:val="bottom"/>
            <w:hideMark/>
          </w:tcPr>
          <w:p w:rsidR="00841D36" w:rsidRPr="00841D36" w:rsidRDefault="00841D36" w:rsidP="00774DF3">
            <w:pPr>
              <w:rPr>
                <w:rFonts w:ascii="Calibri" w:hAnsi="Calibri" w:cs="Calibri"/>
                <w:sz w:val="20"/>
                <w:szCs w:val="20"/>
              </w:rPr>
            </w:pPr>
            <w:r w:rsidRPr="00841D36">
              <w:rPr>
                <w:rFonts w:ascii="Calibri" w:hAnsi="Calibri" w:cs="Calibri"/>
                <w:sz w:val="20"/>
                <w:szCs w:val="20"/>
              </w:rPr>
              <w:t> </w:t>
            </w:r>
          </w:p>
        </w:tc>
        <w:tc>
          <w:tcPr>
            <w:tcW w:w="1276" w:type="dxa"/>
            <w:tcBorders>
              <w:top w:val="single" w:sz="8" w:space="0" w:color="auto"/>
              <w:bottom w:val="single" w:sz="8" w:space="0" w:color="auto"/>
            </w:tcBorders>
            <w:shd w:val="clear" w:color="auto" w:fill="FDE9D9"/>
            <w:noWrap/>
            <w:vAlign w:val="bottom"/>
            <w:hideMark/>
          </w:tcPr>
          <w:p w:rsidR="00841D36" w:rsidRPr="00841D36" w:rsidRDefault="00841D36" w:rsidP="00774DF3">
            <w:pPr>
              <w:rPr>
                <w:rFonts w:ascii="Calibri" w:hAnsi="Calibri" w:cs="Calibri"/>
                <w:sz w:val="20"/>
                <w:szCs w:val="20"/>
              </w:rPr>
            </w:pPr>
            <w:r w:rsidRPr="00841D36">
              <w:rPr>
                <w:rFonts w:ascii="Calibri" w:hAnsi="Calibri" w:cs="Calibri"/>
                <w:sz w:val="20"/>
                <w:szCs w:val="20"/>
              </w:rPr>
              <w:t> </w:t>
            </w:r>
          </w:p>
        </w:tc>
      </w:tr>
      <w:tr w:rsidR="00841D36" w:rsidRPr="00841D36" w:rsidTr="006934F7">
        <w:trPr>
          <w:trHeight w:val="255"/>
        </w:trPr>
        <w:tc>
          <w:tcPr>
            <w:tcW w:w="2680" w:type="dxa"/>
            <w:tcBorders>
              <w:top w:val="single" w:sz="8" w:space="0" w:color="auto"/>
              <w:bottom w:val="single" w:sz="8" w:space="0" w:color="auto"/>
            </w:tcBorders>
            <w:shd w:val="clear" w:color="auto" w:fill="auto"/>
            <w:noWrap/>
            <w:vAlign w:val="bottom"/>
            <w:hideMark/>
          </w:tcPr>
          <w:p w:rsidR="00841D36" w:rsidRPr="00841D36" w:rsidRDefault="00841D36" w:rsidP="00774DF3">
            <w:pPr>
              <w:rPr>
                <w:rFonts w:ascii="Calibri" w:hAnsi="Calibri" w:cs="Calibri"/>
                <w:sz w:val="20"/>
                <w:szCs w:val="20"/>
              </w:rPr>
            </w:pPr>
            <w:r w:rsidRPr="00841D36">
              <w:rPr>
                <w:rFonts w:ascii="Calibri" w:hAnsi="Calibri" w:cs="Calibri"/>
                <w:sz w:val="20"/>
                <w:szCs w:val="20"/>
              </w:rPr>
              <w:t>ubrus</w:t>
            </w:r>
          </w:p>
        </w:tc>
        <w:tc>
          <w:tcPr>
            <w:tcW w:w="1540" w:type="dxa"/>
            <w:tcBorders>
              <w:top w:val="single" w:sz="8" w:space="0" w:color="auto"/>
              <w:bottom w:val="single" w:sz="8" w:space="0" w:color="auto"/>
            </w:tcBorders>
            <w:shd w:val="clear" w:color="auto" w:fill="auto"/>
            <w:noWrap/>
            <w:vAlign w:val="bottom"/>
            <w:hideMark/>
          </w:tcPr>
          <w:p w:rsidR="00841D36" w:rsidRPr="00841D36" w:rsidRDefault="00841D36" w:rsidP="00774DF3">
            <w:pPr>
              <w:rPr>
                <w:rFonts w:ascii="Calibri" w:hAnsi="Calibri" w:cs="Calibri"/>
                <w:sz w:val="20"/>
                <w:szCs w:val="20"/>
              </w:rPr>
            </w:pPr>
            <w:r w:rsidRPr="00841D36">
              <w:rPr>
                <w:rFonts w:ascii="Calibri" w:hAnsi="Calibri" w:cs="Calibri"/>
                <w:sz w:val="20"/>
                <w:szCs w:val="20"/>
              </w:rPr>
              <w:t> </w:t>
            </w:r>
          </w:p>
        </w:tc>
        <w:tc>
          <w:tcPr>
            <w:tcW w:w="898" w:type="dxa"/>
            <w:tcBorders>
              <w:top w:val="single" w:sz="8" w:space="0" w:color="auto"/>
              <w:bottom w:val="single" w:sz="8" w:space="0" w:color="auto"/>
            </w:tcBorders>
            <w:shd w:val="clear" w:color="auto" w:fill="auto"/>
            <w:noWrap/>
            <w:vAlign w:val="bottom"/>
            <w:hideMark/>
          </w:tcPr>
          <w:p w:rsidR="00841D36" w:rsidRPr="00841D36" w:rsidRDefault="00841D36" w:rsidP="00774DF3">
            <w:pPr>
              <w:jc w:val="right"/>
              <w:rPr>
                <w:rFonts w:ascii="Calibri" w:hAnsi="Calibri" w:cs="Calibri"/>
                <w:sz w:val="20"/>
                <w:szCs w:val="20"/>
              </w:rPr>
            </w:pPr>
          </w:p>
        </w:tc>
        <w:tc>
          <w:tcPr>
            <w:tcW w:w="1276" w:type="dxa"/>
            <w:tcBorders>
              <w:top w:val="single" w:sz="8" w:space="0" w:color="auto"/>
              <w:bottom w:val="single" w:sz="8" w:space="0" w:color="auto"/>
            </w:tcBorders>
            <w:shd w:val="clear" w:color="auto" w:fill="auto"/>
            <w:noWrap/>
            <w:vAlign w:val="bottom"/>
            <w:hideMark/>
          </w:tcPr>
          <w:p w:rsidR="00841D36" w:rsidRPr="00841D36" w:rsidRDefault="00841D36" w:rsidP="00774DF3">
            <w:pPr>
              <w:jc w:val="right"/>
              <w:rPr>
                <w:rFonts w:ascii="Calibri" w:hAnsi="Calibri" w:cs="Calibri"/>
                <w:sz w:val="20"/>
                <w:szCs w:val="20"/>
              </w:rPr>
            </w:pPr>
          </w:p>
        </w:tc>
      </w:tr>
      <w:tr w:rsidR="00841D36" w:rsidRPr="00841D36" w:rsidTr="006934F7">
        <w:trPr>
          <w:trHeight w:val="255"/>
        </w:trPr>
        <w:tc>
          <w:tcPr>
            <w:tcW w:w="2680" w:type="dxa"/>
            <w:tcBorders>
              <w:top w:val="single" w:sz="8" w:space="0" w:color="auto"/>
              <w:bottom w:val="single" w:sz="8" w:space="0" w:color="auto"/>
            </w:tcBorders>
            <w:shd w:val="clear" w:color="auto" w:fill="FDE9D9"/>
            <w:noWrap/>
            <w:vAlign w:val="bottom"/>
            <w:hideMark/>
          </w:tcPr>
          <w:p w:rsidR="00841D36" w:rsidRPr="00841D36" w:rsidRDefault="00841D36" w:rsidP="00774DF3">
            <w:pPr>
              <w:jc w:val="center"/>
              <w:rPr>
                <w:rFonts w:ascii="Calibri" w:hAnsi="Calibri" w:cs="Calibri"/>
                <w:b/>
                <w:bCs/>
                <w:sz w:val="20"/>
                <w:szCs w:val="20"/>
              </w:rPr>
            </w:pPr>
            <w:r w:rsidRPr="00841D36">
              <w:rPr>
                <w:rFonts w:ascii="Calibri" w:hAnsi="Calibri" w:cs="Calibri"/>
                <w:b/>
                <w:bCs/>
                <w:sz w:val="20"/>
                <w:szCs w:val="20"/>
              </w:rPr>
              <w:t>ostatní prádlo</w:t>
            </w:r>
          </w:p>
        </w:tc>
        <w:tc>
          <w:tcPr>
            <w:tcW w:w="1540" w:type="dxa"/>
            <w:tcBorders>
              <w:top w:val="single" w:sz="8" w:space="0" w:color="auto"/>
              <w:bottom w:val="single" w:sz="8" w:space="0" w:color="auto"/>
            </w:tcBorders>
            <w:shd w:val="clear" w:color="auto" w:fill="FDE9D9"/>
            <w:noWrap/>
            <w:vAlign w:val="bottom"/>
            <w:hideMark/>
          </w:tcPr>
          <w:p w:rsidR="00841D36" w:rsidRPr="00841D36" w:rsidRDefault="00841D36" w:rsidP="00774DF3">
            <w:pPr>
              <w:rPr>
                <w:rFonts w:ascii="Calibri" w:hAnsi="Calibri" w:cs="Calibri"/>
                <w:sz w:val="20"/>
                <w:szCs w:val="20"/>
              </w:rPr>
            </w:pPr>
            <w:r w:rsidRPr="00841D36">
              <w:rPr>
                <w:rFonts w:ascii="Calibri" w:hAnsi="Calibri" w:cs="Calibri"/>
                <w:sz w:val="20"/>
                <w:szCs w:val="20"/>
              </w:rPr>
              <w:t> </w:t>
            </w:r>
          </w:p>
        </w:tc>
        <w:tc>
          <w:tcPr>
            <w:tcW w:w="898" w:type="dxa"/>
            <w:tcBorders>
              <w:top w:val="single" w:sz="8" w:space="0" w:color="auto"/>
              <w:bottom w:val="single" w:sz="8" w:space="0" w:color="auto"/>
            </w:tcBorders>
            <w:shd w:val="clear" w:color="auto" w:fill="FDE9D9"/>
            <w:noWrap/>
            <w:vAlign w:val="bottom"/>
            <w:hideMark/>
          </w:tcPr>
          <w:p w:rsidR="00841D36" w:rsidRPr="00841D36" w:rsidRDefault="00841D36" w:rsidP="00774DF3">
            <w:pPr>
              <w:rPr>
                <w:rFonts w:ascii="Calibri" w:hAnsi="Calibri" w:cs="Calibri"/>
                <w:sz w:val="20"/>
                <w:szCs w:val="20"/>
              </w:rPr>
            </w:pPr>
          </w:p>
        </w:tc>
        <w:tc>
          <w:tcPr>
            <w:tcW w:w="1276" w:type="dxa"/>
            <w:tcBorders>
              <w:top w:val="single" w:sz="8" w:space="0" w:color="auto"/>
              <w:bottom w:val="single" w:sz="8" w:space="0" w:color="auto"/>
            </w:tcBorders>
            <w:shd w:val="clear" w:color="auto" w:fill="FDE9D9"/>
            <w:noWrap/>
            <w:vAlign w:val="bottom"/>
            <w:hideMark/>
          </w:tcPr>
          <w:p w:rsidR="00841D36" w:rsidRPr="00841D36" w:rsidRDefault="00841D36" w:rsidP="00774DF3">
            <w:pPr>
              <w:rPr>
                <w:rFonts w:ascii="Calibri" w:hAnsi="Calibri" w:cs="Calibri"/>
                <w:sz w:val="20"/>
                <w:szCs w:val="20"/>
              </w:rPr>
            </w:pPr>
          </w:p>
        </w:tc>
      </w:tr>
      <w:tr w:rsidR="00F07063" w:rsidRPr="00841D36" w:rsidTr="006934F7">
        <w:trPr>
          <w:trHeight w:val="255"/>
        </w:trPr>
        <w:tc>
          <w:tcPr>
            <w:tcW w:w="2680" w:type="dxa"/>
            <w:tcBorders>
              <w:top w:val="single" w:sz="8" w:space="0" w:color="auto"/>
            </w:tcBorders>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závěs 1 m praní</w:t>
            </w:r>
          </w:p>
        </w:tc>
        <w:tc>
          <w:tcPr>
            <w:tcW w:w="1540" w:type="dxa"/>
            <w:tcBorders>
              <w:top w:val="single" w:sz="8" w:space="0" w:color="auto"/>
            </w:tcBorders>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tcBorders>
              <w:top w:val="single" w:sz="8" w:space="0" w:color="auto"/>
            </w:tcBorders>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tcBorders>
              <w:top w:val="single" w:sz="8" w:space="0" w:color="auto"/>
            </w:tcBorders>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záclona 1 m praní</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polštář péřový</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polštář prošívaný</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molitan malý</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molitan velký</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přikrývka, deka</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 xml:space="preserve">přikrývka prošívaná </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mopy</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55"/>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antidekubitní podložka</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hideMark/>
          </w:tcPr>
          <w:p w:rsidR="00F07063" w:rsidRPr="00841D36" w:rsidRDefault="00F07063" w:rsidP="00774DF3">
            <w:pPr>
              <w:rPr>
                <w:rFonts w:ascii="Calibri" w:hAnsi="Calibri" w:cs="Calibri"/>
                <w:sz w:val="20"/>
                <w:szCs w:val="20"/>
              </w:rPr>
            </w:pPr>
            <w:r>
              <w:rPr>
                <w:rFonts w:ascii="Calibri" w:hAnsi="Calibri" w:cs="Calibri"/>
                <w:sz w:val="20"/>
                <w:szCs w:val="20"/>
              </w:rPr>
              <w:t>ortéza</w:t>
            </w:r>
          </w:p>
        </w:tc>
        <w:tc>
          <w:tcPr>
            <w:tcW w:w="1540" w:type="dxa"/>
            <w:shd w:val="clear" w:color="auto" w:fill="auto"/>
            <w:noWrap/>
            <w:vAlign w:val="bottom"/>
            <w:hideMark/>
          </w:tcPr>
          <w:p w:rsidR="00F07063" w:rsidRPr="00841D36" w:rsidRDefault="00F07063" w:rsidP="00774DF3">
            <w:pPr>
              <w:rPr>
                <w:rFonts w:ascii="Calibri" w:hAnsi="Calibri" w:cs="Calibri"/>
                <w:sz w:val="20"/>
                <w:szCs w:val="20"/>
              </w:rPr>
            </w:pPr>
            <w:r w:rsidRPr="00841D36">
              <w:rPr>
                <w:rFonts w:ascii="Calibri" w:hAnsi="Calibri" w:cs="Calibri"/>
                <w:sz w:val="20"/>
                <w:szCs w:val="20"/>
              </w:rPr>
              <w:t> </w:t>
            </w:r>
          </w:p>
        </w:tc>
        <w:tc>
          <w:tcPr>
            <w:tcW w:w="898" w:type="dxa"/>
            <w:shd w:val="clear" w:color="auto" w:fill="auto"/>
            <w:noWrap/>
            <w:vAlign w:val="bottom"/>
            <w:hideMark/>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hideMark/>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polohovací válec</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bunda, kabát prošívaný</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drobné – podpatěnka, plyš. hračka</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katofix</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kalhoty pro řidiče</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tričko – polokošile barevná</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povlak na přikrývku barevný 140x200</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povlak na polštář barevný 70x90</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povlak na přikrývku dětský barevný 75x70</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prostěradlo dětské barevné 140x90</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prostěradlo froté</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prostěradlo froté malé</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osuška flanelová dětská 90x90</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osuška froté</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ručník froté</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ubrus</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sáček plátěný 15x10</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obal na polohovací válec 110 cm</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kombinéza pro čisté prostory</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návleky pro čisté prostory</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r w:rsidR="00F07063" w:rsidRPr="00841D36" w:rsidTr="00841D36">
        <w:trPr>
          <w:trHeight w:val="270"/>
        </w:trPr>
        <w:tc>
          <w:tcPr>
            <w:tcW w:w="2680" w:type="dxa"/>
            <w:shd w:val="clear" w:color="auto" w:fill="auto"/>
            <w:noWrap/>
            <w:vAlign w:val="bottom"/>
          </w:tcPr>
          <w:p w:rsidR="00F07063" w:rsidRPr="00841D36" w:rsidRDefault="00F07063" w:rsidP="00774DF3">
            <w:pPr>
              <w:rPr>
                <w:rFonts w:ascii="Calibri" w:hAnsi="Calibri" w:cs="Calibri"/>
                <w:sz w:val="20"/>
                <w:szCs w:val="20"/>
              </w:rPr>
            </w:pPr>
            <w:r>
              <w:rPr>
                <w:rFonts w:ascii="Calibri" w:hAnsi="Calibri" w:cs="Calibri"/>
                <w:sz w:val="20"/>
                <w:szCs w:val="20"/>
              </w:rPr>
              <w:t>obinadla</w:t>
            </w:r>
          </w:p>
        </w:tc>
        <w:tc>
          <w:tcPr>
            <w:tcW w:w="1540" w:type="dxa"/>
            <w:shd w:val="clear" w:color="auto" w:fill="auto"/>
            <w:noWrap/>
            <w:vAlign w:val="bottom"/>
          </w:tcPr>
          <w:p w:rsidR="00F07063" w:rsidRPr="00841D36" w:rsidRDefault="00F07063" w:rsidP="00774DF3">
            <w:pPr>
              <w:rPr>
                <w:rFonts w:ascii="Calibri" w:hAnsi="Calibri" w:cs="Calibri"/>
                <w:sz w:val="20"/>
                <w:szCs w:val="20"/>
              </w:rPr>
            </w:pPr>
          </w:p>
        </w:tc>
        <w:tc>
          <w:tcPr>
            <w:tcW w:w="898" w:type="dxa"/>
            <w:shd w:val="clear" w:color="auto" w:fill="auto"/>
            <w:noWrap/>
            <w:vAlign w:val="bottom"/>
          </w:tcPr>
          <w:p w:rsidR="00F07063" w:rsidRPr="00841D36" w:rsidRDefault="00F07063" w:rsidP="00774DF3">
            <w:pPr>
              <w:jc w:val="right"/>
              <w:rPr>
                <w:rFonts w:ascii="Calibri" w:hAnsi="Calibri" w:cs="Calibri"/>
                <w:sz w:val="20"/>
                <w:szCs w:val="20"/>
              </w:rPr>
            </w:pPr>
          </w:p>
        </w:tc>
        <w:tc>
          <w:tcPr>
            <w:tcW w:w="1276" w:type="dxa"/>
            <w:shd w:val="clear" w:color="auto" w:fill="auto"/>
            <w:noWrap/>
            <w:vAlign w:val="bottom"/>
          </w:tcPr>
          <w:p w:rsidR="00F07063" w:rsidRPr="00841D36" w:rsidRDefault="00F07063" w:rsidP="00774DF3">
            <w:pPr>
              <w:jc w:val="right"/>
              <w:rPr>
                <w:rFonts w:ascii="Calibri" w:hAnsi="Calibri" w:cs="Calibri"/>
                <w:sz w:val="20"/>
                <w:szCs w:val="20"/>
              </w:rPr>
            </w:pPr>
          </w:p>
        </w:tc>
      </w:tr>
    </w:tbl>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Default="00F161A9"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7C7FA1" w:rsidRDefault="007C7FA1" w:rsidP="00F161A9">
      <w:pPr>
        <w:rPr>
          <w:rFonts w:ascii="Calibri" w:hAnsi="Calibri" w:cs="Calibri"/>
        </w:rPr>
      </w:pPr>
    </w:p>
    <w:p w:rsidR="00841D36" w:rsidRDefault="00F21D59" w:rsidP="00F161A9">
      <w:pPr>
        <w:rPr>
          <w:rFonts w:ascii="Calibri" w:hAnsi="Calibri" w:cs="Calibri"/>
        </w:rPr>
      </w:pPr>
      <w:r>
        <w:rPr>
          <w:rFonts w:ascii="Calibri" w:hAnsi="Calibri" w:cs="Calibri"/>
        </w:rPr>
        <w:t>Všechny ceny jsou uvedeny Kč.</w:t>
      </w:r>
    </w:p>
    <w:p w:rsidR="00841D36" w:rsidRDefault="00841D36"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841D36" w:rsidRDefault="00841D36" w:rsidP="00F161A9">
      <w:pPr>
        <w:rPr>
          <w:rFonts w:ascii="Calibri" w:hAnsi="Calibri" w:cs="Calibri"/>
        </w:rPr>
      </w:pPr>
    </w:p>
    <w:p w:rsidR="00841D36" w:rsidRPr="00841D36" w:rsidRDefault="00841D36"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rPr>
          <w:rFonts w:ascii="Calibri" w:hAnsi="Calibri" w:cs="Calibri"/>
        </w:rPr>
      </w:pPr>
    </w:p>
    <w:p w:rsidR="00F161A9" w:rsidRPr="00841D36" w:rsidRDefault="00F161A9" w:rsidP="00F161A9">
      <w:pPr>
        <w:pStyle w:val="Zkladntext"/>
        <w:tabs>
          <w:tab w:val="left" w:pos="1080"/>
        </w:tabs>
        <w:rPr>
          <w:rFonts w:ascii="Calibri" w:hAnsi="Calibri" w:cs="Calibri"/>
        </w:rPr>
      </w:pPr>
    </w:p>
    <w:p w:rsidR="00F161A9" w:rsidRPr="00841D36" w:rsidRDefault="005F087B" w:rsidP="00F161A9">
      <w:pPr>
        <w:pStyle w:val="Zkladntext"/>
        <w:tabs>
          <w:tab w:val="left" w:pos="1080"/>
        </w:tabs>
        <w:rPr>
          <w:rFonts w:ascii="Calibri" w:hAnsi="Calibri" w:cs="Calibri"/>
        </w:rPr>
      </w:pPr>
      <w:r>
        <w:rPr>
          <w:rFonts w:ascii="Calibri" w:hAnsi="Calibri" w:cs="Calibri"/>
        </w:rPr>
        <w:t xml:space="preserve">V Jihlavě </w:t>
      </w:r>
      <w:r w:rsidRPr="00841D36">
        <w:rPr>
          <w:rFonts w:ascii="Calibri" w:hAnsi="Calibri" w:cs="Calibri"/>
        </w:rPr>
        <w:t>dne……………..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161A9" w:rsidRPr="00841D36">
        <w:rPr>
          <w:rFonts w:ascii="Calibri" w:hAnsi="Calibri" w:cs="Calibri"/>
        </w:rPr>
        <w:t xml:space="preserve">V …………….dne……………..                      </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009D0DE9" w:rsidRPr="00841D36">
        <w:rPr>
          <w:rFonts w:ascii="Calibri" w:hAnsi="Calibri" w:cs="Calibri"/>
        </w:rPr>
        <w:tab/>
      </w:r>
      <w:r w:rsidR="009D0DE9" w:rsidRPr="00841D36">
        <w:rPr>
          <w:rFonts w:ascii="Calibri" w:hAnsi="Calibri" w:cs="Calibri"/>
        </w:rPr>
        <w:tab/>
      </w:r>
      <w:r w:rsidRPr="00841D36">
        <w:rPr>
          <w:rFonts w:ascii="Calibri" w:hAnsi="Calibri" w:cs="Calibri"/>
        </w:rPr>
        <w:t>……………….</w:t>
      </w:r>
    </w:p>
    <w:p w:rsidR="0019443D" w:rsidRDefault="00F161A9" w:rsidP="00F161A9">
      <w:pPr>
        <w:pStyle w:val="Zkladntext"/>
        <w:tabs>
          <w:tab w:val="left" w:pos="1080"/>
        </w:tabs>
        <w:rPr>
          <w:rFonts w:ascii="Calibri" w:hAnsi="Calibri" w:cs="Calibri"/>
        </w:rPr>
      </w:pPr>
      <w:r w:rsidRPr="00841D36">
        <w:rPr>
          <w:rFonts w:ascii="Calibri" w:hAnsi="Calibri" w:cs="Calibri"/>
        </w:rPr>
        <w:t>Objednatel</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t>Dodavatel</w:t>
      </w:r>
    </w:p>
    <w:p w:rsidR="0019443D" w:rsidRDefault="0019443D" w:rsidP="0019443D">
      <w:pPr>
        <w:pStyle w:val="Zkladntext"/>
        <w:tabs>
          <w:tab w:val="left" w:pos="1080"/>
        </w:tabs>
        <w:rPr>
          <w:rFonts w:ascii="Calibri" w:hAnsi="Calibri" w:cs="Calibri"/>
        </w:rPr>
      </w:pPr>
      <w:r>
        <w:rPr>
          <w:rFonts w:ascii="Calibri" w:hAnsi="Calibri" w:cs="Calibri"/>
        </w:rPr>
        <w:t>MUDr. Lukáš Velev</w:t>
      </w:r>
    </w:p>
    <w:p w:rsidR="00F161A9" w:rsidRPr="00841D36" w:rsidRDefault="0019443D" w:rsidP="0019443D">
      <w:pPr>
        <w:pStyle w:val="Zkladntext"/>
        <w:tabs>
          <w:tab w:val="left" w:pos="1080"/>
        </w:tabs>
        <w:rPr>
          <w:rFonts w:ascii="Calibri" w:hAnsi="Calibri" w:cs="Calibri"/>
        </w:rPr>
      </w:pPr>
      <w:r>
        <w:rPr>
          <w:rFonts w:ascii="Calibri" w:hAnsi="Calibri" w:cs="Calibri"/>
        </w:rPr>
        <w:t>ředitel</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p>
    <w:p w:rsidR="00F161A9" w:rsidRPr="00841D36" w:rsidRDefault="00F161A9" w:rsidP="00F161A9">
      <w:pPr>
        <w:pStyle w:val="Zkladntext"/>
        <w:tabs>
          <w:tab w:val="left" w:pos="2880"/>
          <w:tab w:val="left" w:pos="3060"/>
          <w:tab w:val="left" w:pos="5400"/>
        </w:tabs>
        <w:rPr>
          <w:rFonts w:ascii="Calibri" w:hAnsi="Calibri" w:cs="Calibri"/>
        </w:rPr>
      </w:pPr>
      <w:r w:rsidRPr="00841D36">
        <w:rPr>
          <w:rFonts w:ascii="Calibri" w:hAnsi="Calibri" w:cs="Calibri"/>
        </w:rPr>
        <w:br w:type="page"/>
      </w:r>
    </w:p>
    <w:p w:rsidR="00177DB3" w:rsidRDefault="00177DB3" w:rsidP="00F161A9">
      <w:pPr>
        <w:pStyle w:val="Zkladntext"/>
        <w:tabs>
          <w:tab w:val="left" w:pos="2880"/>
          <w:tab w:val="left" w:pos="3060"/>
          <w:tab w:val="left" w:pos="5400"/>
        </w:tabs>
        <w:rPr>
          <w:rFonts w:ascii="Calibri" w:hAnsi="Calibri" w:cs="Calibri"/>
          <w:b/>
        </w:rPr>
      </w:pPr>
    </w:p>
    <w:p w:rsidR="00F161A9" w:rsidRDefault="00F161A9" w:rsidP="00F161A9">
      <w:pPr>
        <w:pStyle w:val="Zkladntext"/>
        <w:tabs>
          <w:tab w:val="left" w:pos="2880"/>
          <w:tab w:val="left" w:pos="3060"/>
          <w:tab w:val="left" w:pos="5400"/>
        </w:tabs>
        <w:rPr>
          <w:rFonts w:ascii="Calibri" w:hAnsi="Calibri" w:cs="Calibri"/>
          <w:b/>
        </w:rPr>
      </w:pPr>
      <w:r w:rsidRPr="00841D36">
        <w:rPr>
          <w:rFonts w:ascii="Calibri" w:hAnsi="Calibri" w:cs="Calibri"/>
          <w:b/>
        </w:rPr>
        <w:t>Příloha č.</w:t>
      </w:r>
      <w:r w:rsidR="00031CDB">
        <w:rPr>
          <w:rFonts w:ascii="Calibri" w:hAnsi="Calibri" w:cs="Calibri"/>
          <w:b/>
        </w:rPr>
        <w:t xml:space="preserve"> </w:t>
      </w:r>
      <w:r w:rsidRPr="00841D36">
        <w:rPr>
          <w:rFonts w:ascii="Calibri" w:hAnsi="Calibri" w:cs="Calibri"/>
          <w:b/>
        </w:rPr>
        <w:t>3: Specifikace</w:t>
      </w:r>
      <w:r w:rsidR="00E86BE8">
        <w:rPr>
          <w:rFonts w:ascii="Calibri" w:hAnsi="Calibri" w:cs="Calibri"/>
          <w:b/>
        </w:rPr>
        <w:t xml:space="preserve"> účtovacích</w:t>
      </w:r>
      <w:r w:rsidR="00273362">
        <w:rPr>
          <w:rFonts w:ascii="Calibri" w:hAnsi="Calibri" w:cs="Calibri"/>
          <w:b/>
        </w:rPr>
        <w:t xml:space="preserve"> středisek</w:t>
      </w:r>
      <w:r w:rsidR="00E86BE8">
        <w:rPr>
          <w:rFonts w:ascii="Calibri" w:hAnsi="Calibri" w:cs="Calibri"/>
          <w:b/>
        </w:rPr>
        <w:t xml:space="preserve"> a</w:t>
      </w:r>
      <w:r w:rsidR="00A70E28">
        <w:rPr>
          <w:rFonts w:ascii="Calibri" w:hAnsi="Calibri" w:cs="Calibri"/>
          <w:b/>
        </w:rPr>
        <w:t xml:space="preserve"> dodacích</w:t>
      </w:r>
      <w:r w:rsidR="00273362">
        <w:rPr>
          <w:rFonts w:ascii="Calibri" w:hAnsi="Calibri" w:cs="Calibri"/>
          <w:b/>
        </w:rPr>
        <w:t xml:space="preserve"> míst</w:t>
      </w:r>
      <w:r w:rsidR="00A70E28">
        <w:rPr>
          <w:rFonts w:ascii="Calibri" w:hAnsi="Calibri" w:cs="Calibri"/>
          <w:b/>
        </w:rPr>
        <w:t xml:space="preserve"> </w:t>
      </w:r>
      <w:r w:rsidR="00273362">
        <w:rPr>
          <w:rFonts w:ascii="Calibri" w:hAnsi="Calibri" w:cs="Calibri"/>
          <w:b/>
        </w:rPr>
        <w:t>(</w:t>
      </w:r>
      <w:r w:rsidR="00A70E28">
        <w:rPr>
          <w:rFonts w:ascii="Calibri" w:hAnsi="Calibri" w:cs="Calibri"/>
          <w:b/>
        </w:rPr>
        <w:t>středisek</w:t>
      </w:r>
      <w:r w:rsidR="00273362">
        <w:rPr>
          <w:rFonts w:ascii="Calibri" w:hAnsi="Calibri" w:cs="Calibri"/>
          <w:b/>
        </w:rPr>
        <w:t>)</w:t>
      </w:r>
    </w:p>
    <w:p w:rsidR="006E3763" w:rsidRPr="00841D36" w:rsidRDefault="006E3763" w:rsidP="00F161A9">
      <w:pPr>
        <w:pStyle w:val="Zkladntext"/>
        <w:tabs>
          <w:tab w:val="left" w:pos="2880"/>
          <w:tab w:val="left" w:pos="3060"/>
          <w:tab w:val="left" w:pos="5400"/>
        </w:tabs>
        <w:rPr>
          <w:rFonts w:ascii="Calibri" w:hAnsi="Calibri" w:cs="Calibri"/>
          <w:b/>
        </w:rPr>
      </w:pPr>
    </w:p>
    <w:tbl>
      <w:tblPr>
        <w:tblW w:w="11596" w:type="dxa"/>
        <w:tblInd w:w="-923" w:type="dxa"/>
        <w:tblCellMar>
          <w:left w:w="70" w:type="dxa"/>
          <w:right w:w="70" w:type="dxa"/>
        </w:tblCellMar>
        <w:tblLook w:val="04A0" w:firstRow="1" w:lastRow="0" w:firstColumn="1" w:lastColumn="0" w:noHBand="0" w:noVBand="1"/>
      </w:tblPr>
      <w:tblGrid>
        <w:gridCol w:w="1300"/>
        <w:gridCol w:w="1360"/>
        <w:gridCol w:w="1594"/>
        <w:gridCol w:w="3402"/>
        <w:gridCol w:w="3940"/>
      </w:tblGrid>
      <w:tr w:rsidR="005A6BE2" w:rsidTr="00615D5E">
        <w:trPr>
          <w:trHeight w:val="555"/>
        </w:trPr>
        <w:tc>
          <w:tcPr>
            <w:tcW w:w="13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číslo kliniky</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název kliniky</w:t>
            </w:r>
          </w:p>
        </w:tc>
        <w:tc>
          <w:tcPr>
            <w:tcW w:w="1594" w:type="dxa"/>
            <w:tcBorders>
              <w:top w:val="single" w:sz="4" w:space="0" w:color="000000"/>
              <w:left w:val="nil"/>
              <w:bottom w:val="single" w:sz="4" w:space="0" w:color="000000"/>
              <w:right w:val="single" w:sz="4" w:space="0" w:color="000000"/>
            </w:tcBorders>
            <w:shd w:val="clear" w:color="auto" w:fill="auto"/>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číslo nákladového střediska</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název střediska</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název oddělení</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201</w:t>
            </w:r>
          </w:p>
        </w:tc>
        <w:tc>
          <w:tcPr>
            <w:tcW w:w="1360" w:type="dxa"/>
            <w:tcBorders>
              <w:top w:val="nil"/>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w:t>
            </w:r>
          </w:p>
        </w:tc>
        <w:tc>
          <w:tcPr>
            <w:tcW w:w="1594" w:type="dxa"/>
            <w:tcBorders>
              <w:top w:val="nil"/>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20105</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amb. gastroenter+endoskop</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amb. gastroenter+endoskop</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nil"/>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201074</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amb. hemodialýza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amb. hemodialýza</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20111</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lůžka</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lůžka C</w:t>
            </w:r>
          </w:p>
        </w:tc>
      </w:tr>
      <w:tr w:rsidR="005A6BE2" w:rsidTr="00615D5E">
        <w:trPr>
          <w:trHeight w:val="300"/>
        </w:trPr>
        <w:tc>
          <w:tcPr>
            <w:tcW w:w="1300" w:type="dxa"/>
            <w:tcBorders>
              <w:top w:val="single" w:sz="4" w:space="0" w:color="FFFFFF"/>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FFFFFF"/>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3402"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lůžka D</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20121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lůžka JIP</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INT - lůžka JIP</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202</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KARD</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20201</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KARD - amb.</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r>
      <w:tr w:rsidR="005A6BE2" w:rsidTr="00615D5E">
        <w:trPr>
          <w:trHeight w:val="300"/>
        </w:trPr>
        <w:tc>
          <w:tcPr>
            <w:tcW w:w="1300" w:type="dxa"/>
            <w:tcBorders>
              <w:top w:val="single" w:sz="4" w:space="0" w:color="FFFFFF"/>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20211</w:t>
            </w:r>
          </w:p>
        </w:tc>
        <w:tc>
          <w:tcPr>
            <w:tcW w:w="3402"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KARD - lůžka</w:t>
            </w:r>
          </w:p>
        </w:tc>
        <w:tc>
          <w:tcPr>
            <w:tcW w:w="3940"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KARD - lůžka A</w:t>
            </w:r>
          </w:p>
        </w:tc>
      </w:tr>
      <w:tr w:rsidR="005A6BE2" w:rsidTr="00615D5E">
        <w:trPr>
          <w:trHeight w:val="300"/>
        </w:trPr>
        <w:tc>
          <w:tcPr>
            <w:tcW w:w="1300" w:type="dxa"/>
            <w:tcBorders>
              <w:top w:val="single" w:sz="4" w:space="0" w:color="FFFFFF"/>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FFFFFF"/>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3402"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KARD - lůžka B</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20221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KARD - lůžka JIP</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KARD - lůžka JIP</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204</w:t>
            </w:r>
          </w:p>
        </w:tc>
        <w:tc>
          <w:tcPr>
            <w:tcW w:w="1360" w:type="dxa"/>
            <w:tcBorders>
              <w:top w:val="nil"/>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INF</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20411</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INF - lůžka</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INF - lůžka A</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3402"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INF - lůžka B</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nil"/>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20421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INF - lůžka JIP</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INF - lůžka JIP</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205</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TRN</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20501</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TRN - amb.</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TRN - amb. bronchoskopie</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20511</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TRN - lůžka</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TRN - lůžka</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206</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NEUR</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20611</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NEUR - lůžka</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NEUR - lůžka A</w:t>
            </w:r>
          </w:p>
        </w:tc>
      </w:tr>
      <w:tr w:rsidR="005A6BE2" w:rsidTr="00615D5E">
        <w:trPr>
          <w:trHeight w:val="300"/>
        </w:trPr>
        <w:tc>
          <w:tcPr>
            <w:tcW w:w="1300" w:type="dxa"/>
            <w:tcBorders>
              <w:top w:val="single" w:sz="4" w:space="0" w:color="FFFFFF"/>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FFFFFF"/>
              <w:left w:val="nil"/>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3402"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3940"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NEUR - lůžka B</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20621</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NEUR - lůžka JIP</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NEUR - lůžka JIP</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207</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PED</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20711</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PED - lůžka</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PED - lůžka - malé děti</w:t>
            </w:r>
          </w:p>
        </w:tc>
      </w:tr>
      <w:tr w:rsidR="005A6BE2" w:rsidTr="00615D5E">
        <w:trPr>
          <w:trHeight w:val="300"/>
        </w:trPr>
        <w:tc>
          <w:tcPr>
            <w:tcW w:w="1300" w:type="dxa"/>
            <w:tcBorders>
              <w:top w:val="single" w:sz="4" w:space="0" w:color="FFFFFF"/>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FFFFFF"/>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3402"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PED - lůžka - velké děti</w:t>
            </w:r>
          </w:p>
        </w:tc>
      </w:tr>
      <w:tr w:rsidR="005A6BE2" w:rsidTr="00615D5E">
        <w:trPr>
          <w:trHeight w:val="300"/>
        </w:trPr>
        <w:tc>
          <w:tcPr>
            <w:tcW w:w="1300" w:type="dxa"/>
            <w:tcBorders>
              <w:top w:val="single" w:sz="4" w:space="0" w:color="FFFFFF"/>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20712</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PED - lůžka novorozenci</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PED - lůžka novorozenci</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20722</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PED - lůžka JIP novor.</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PED - lůžka JIP novor.</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208</w:t>
            </w:r>
          </w:p>
        </w:tc>
        <w:tc>
          <w:tcPr>
            <w:tcW w:w="1360" w:type="dxa"/>
            <w:tcBorders>
              <w:top w:val="nil"/>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GYN</w:t>
            </w:r>
          </w:p>
        </w:tc>
        <w:tc>
          <w:tcPr>
            <w:tcW w:w="1594" w:type="dxa"/>
            <w:tcBorders>
              <w:top w:val="nil"/>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20811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GYN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GYN - lůžka</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20812</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GYN - lůžka porodnice</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GYN - lůžka porodnice</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208121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GYN - porodní sál</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GYN - porodní sál</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209</w:t>
            </w:r>
          </w:p>
        </w:tc>
        <w:tc>
          <w:tcPr>
            <w:tcW w:w="1360" w:type="dxa"/>
            <w:tcBorders>
              <w:top w:val="nil"/>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20911</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1 - lůžka</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1 - lůžka A</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FFFFFF"/>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3402"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1 - lůžka B</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20912</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2 -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2 - lůžka</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20921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1 - lůžka JIP</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1 - lůžka JIP</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20922</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2 - lůžka JIP</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CHIR 2 - JIP</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210</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ARO</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21002</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ARO – amb. Dospávací pokoj</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ARO - amb. operační sál</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21021</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ARO - lůžka JIP</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ARO - lůžka JIP</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211</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ORT</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21111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ORT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ORT - lůžka</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212</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URO</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21211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URO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URO - lůžka</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213</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ORL</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21311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ORL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ORL - lůžka</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214</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OPHT</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21411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OPTH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OPHT - lůžka</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215</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DER</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21511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DER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DER - lůžka</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216</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ONK</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21602</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ONK – amb. Ozařovny</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r>
      <w:tr w:rsidR="005A6BE2" w:rsidTr="00615D5E">
        <w:trPr>
          <w:trHeight w:val="300"/>
        </w:trPr>
        <w:tc>
          <w:tcPr>
            <w:tcW w:w="1300" w:type="dxa"/>
            <w:tcBorders>
              <w:top w:val="single" w:sz="4" w:space="0" w:color="FFFFFF"/>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21611</w:t>
            </w:r>
          </w:p>
        </w:tc>
        <w:tc>
          <w:tcPr>
            <w:tcW w:w="3402"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ONK - lůžka</w:t>
            </w:r>
          </w:p>
        </w:tc>
        <w:tc>
          <w:tcPr>
            <w:tcW w:w="3940"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ONK - lůžka A</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FFFFFF"/>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3402"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3940"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ONK - lůžka B</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217</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REH</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21702</w:t>
            </w:r>
          </w:p>
        </w:tc>
        <w:tc>
          <w:tcPr>
            <w:tcW w:w="3402" w:type="dxa"/>
            <w:tcBorders>
              <w:top w:val="single" w:sz="4" w:space="0" w:color="000000"/>
              <w:left w:val="nil"/>
              <w:bottom w:val="nil"/>
              <w:right w:val="nil"/>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REH - amb.</w:t>
            </w:r>
          </w:p>
        </w:tc>
        <w:tc>
          <w:tcPr>
            <w:tcW w:w="3940" w:type="dxa"/>
            <w:tcBorders>
              <w:top w:val="single" w:sz="4" w:space="0" w:color="000000"/>
              <w:left w:val="single" w:sz="4" w:space="0" w:color="000000"/>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r>
      <w:tr w:rsidR="005A6BE2" w:rsidTr="00615D5E">
        <w:trPr>
          <w:trHeight w:val="300"/>
        </w:trPr>
        <w:tc>
          <w:tcPr>
            <w:tcW w:w="1300" w:type="dxa"/>
            <w:tcBorders>
              <w:top w:val="single" w:sz="4" w:space="0" w:color="FFFFFF"/>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21711</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REH - lůžka</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REH - lůžka</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218</w:t>
            </w:r>
          </w:p>
        </w:tc>
        <w:tc>
          <w:tcPr>
            <w:tcW w:w="1360" w:type="dxa"/>
            <w:tcBorders>
              <w:top w:val="nil"/>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ODN</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21811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ODN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ODN - lůžka I.</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lastRenderedPageBreak/>
              <w:t> </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21812</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ODN - lůžka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ODN - lůžka II.</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219</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LAB</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21934</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PAT - amb.</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r>
      <w:tr w:rsidR="005A6BE2" w:rsidTr="00615D5E">
        <w:trPr>
          <w:trHeight w:val="300"/>
        </w:trPr>
        <w:tc>
          <w:tcPr>
            <w:tcW w:w="1300" w:type="dxa"/>
            <w:tcBorders>
              <w:top w:val="single" w:sz="4" w:space="0" w:color="FFFFFF"/>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21935</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OKBMI - biochemie - imunologie lab.</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OKBMI - biochemie - imunologie lab.</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21937</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HTO - laboratoř</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HTO - laboratoř</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220</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OZM</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22031</w:t>
            </w:r>
          </w:p>
        </w:tc>
        <w:tc>
          <w:tcPr>
            <w:tcW w:w="3402"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ONM - lab.</w:t>
            </w:r>
          </w:p>
        </w:tc>
        <w:tc>
          <w:tcPr>
            <w:tcW w:w="394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r>
      <w:tr w:rsidR="005A6BE2" w:rsidTr="00615D5E">
        <w:trPr>
          <w:trHeight w:val="300"/>
        </w:trPr>
        <w:tc>
          <w:tcPr>
            <w:tcW w:w="1300" w:type="dxa"/>
            <w:tcBorders>
              <w:top w:val="single" w:sz="4" w:space="0" w:color="FFFFFF"/>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22033</w:t>
            </w:r>
          </w:p>
        </w:tc>
        <w:tc>
          <w:tcPr>
            <w:tcW w:w="3402"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RDG - amb.</w:t>
            </w:r>
          </w:p>
        </w:tc>
        <w:tc>
          <w:tcPr>
            <w:tcW w:w="3940"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r>
      <w:tr w:rsidR="005A6BE2" w:rsidTr="00615D5E">
        <w:trPr>
          <w:trHeight w:val="300"/>
        </w:trPr>
        <w:tc>
          <w:tcPr>
            <w:tcW w:w="1300" w:type="dxa"/>
            <w:tcBorders>
              <w:top w:val="single" w:sz="4" w:space="0" w:color="000000"/>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221</w:t>
            </w:r>
          </w:p>
        </w:tc>
        <w:tc>
          <w:tcPr>
            <w:tcW w:w="1360" w:type="dxa"/>
            <w:tcBorders>
              <w:top w:val="single" w:sz="4" w:space="0" w:color="000000"/>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COS</w:t>
            </w:r>
          </w:p>
        </w:tc>
        <w:tc>
          <w:tcPr>
            <w:tcW w:w="1594" w:type="dxa"/>
            <w:tcBorders>
              <w:top w:val="single" w:sz="4" w:space="0" w:color="000000"/>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22141</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COS - operační sály</w:t>
            </w:r>
          </w:p>
        </w:tc>
        <w:tc>
          <w:tcPr>
            <w:tcW w:w="394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Centrál. op. sály/sály</w:t>
            </w:r>
          </w:p>
        </w:tc>
      </w:tr>
      <w:tr w:rsidR="005A6BE2" w:rsidTr="00615D5E">
        <w:trPr>
          <w:trHeight w:val="300"/>
        </w:trPr>
        <w:tc>
          <w:tcPr>
            <w:tcW w:w="1300" w:type="dxa"/>
            <w:tcBorders>
              <w:top w:val="single" w:sz="4" w:space="0" w:color="FFFFFF"/>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22142</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CS - centrální sterilizace</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Centrál. sterilizace</w:t>
            </w:r>
          </w:p>
        </w:tc>
      </w:tr>
      <w:tr w:rsidR="005A6BE2" w:rsidTr="00615D5E">
        <w:trPr>
          <w:trHeight w:val="300"/>
        </w:trPr>
        <w:tc>
          <w:tcPr>
            <w:tcW w:w="13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222</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LEK</w:t>
            </w:r>
          </w:p>
        </w:tc>
        <w:tc>
          <w:tcPr>
            <w:tcW w:w="1594" w:type="dxa"/>
            <w:tcBorders>
              <w:top w:val="nil"/>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22251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LEK - lékárna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Lékárna</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226</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OZP</w:t>
            </w:r>
          </w:p>
        </w:tc>
        <w:tc>
          <w:tcPr>
            <w:tcW w:w="1594" w:type="dxa"/>
            <w:tcBorders>
              <w:top w:val="nil"/>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22606</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CDS - sanitářský servis</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CDS - sanitářský servis</w:t>
            </w:r>
          </w:p>
        </w:tc>
      </w:tr>
      <w:tr w:rsidR="005A6BE2" w:rsidTr="00615D5E">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228</w:t>
            </w:r>
          </w:p>
        </w:tc>
        <w:tc>
          <w:tcPr>
            <w:tcW w:w="136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STR</w:t>
            </w:r>
          </w:p>
        </w:tc>
        <w:tc>
          <w:tcPr>
            <w:tcW w:w="1594" w:type="dxa"/>
            <w:tcBorders>
              <w:top w:val="nil"/>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22881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Stravovací provoz</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Stravovací provoz</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229</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TPR</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22982</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Údržba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Údržba</w:t>
            </w:r>
          </w:p>
        </w:tc>
      </w:tr>
      <w:tr w:rsidR="005A6BE2" w:rsidTr="00615D5E">
        <w:trPr>
          <w:trHeight w:val="300"/>
        </w:trPr>
        <w:tc>
          <w:tcPr>
            <w:tcW w:w="1300" w:type="dxa"/>
            <w:tcBorders>
              <w:top w:val="single" w:sz="4" w:space="0" w:color="FFFFFF"/>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FFFFFF"/>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22984</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Doprava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Doprava, VDS</w:t>
            </w:r>
          </w:p>
        </w:tc>
      </w:tr>
      <w:tr w:rsidR="005A6BE2" w:rsidTr="00615D5E">
        <w:trPr>
          <w:trHeight w:val="300"/>
        </w:trPr>
        <w:tc>
          <w:tcPr>
            <w:tcW w:w="1300" w:type="dxa"/>
            <w:tcBorders>
              <w:top w:val="nil"/>
              <w:left w:val="single" w:sz="4" w:space="0" w:color="000000"/>
              <w:bottom w:val="single" w:sz="4" w:space="0" w:color="FFFFFF"/>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22986</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Energetika - kotelna</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Kotelna, vzduchotechnika</w:t>
            </w:r>
          </w:p>
        </w:tc>
      </w:tr>
      <w:tr w:rsidR="005A6BE2" w:rsidTr="00615D5E">
        <w:trPr>
          <w:trHeight w:val="300"/>
        </w:trPr>
        <w:tc>
          <w:tcPr>
            <w:tcW w:w="1300" w:type="dxa"/>
            <w:tcBorders>
              <w:top w:val="nil"/>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 </w:t>
            </w:r>
          </w:p>
        </w:tc>
        <w:tc>
          <w:tcPr>
            <w:tcW w:w="1360" w:type="dxa"/>
            <w:tcBorders>
              <w:top w:val="single" w:sz="4" w:space="0" w:color="FFFFFF"/>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22987</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Správa areálu</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Provoz</w:t>
            </w:r>
          </w:p>
        </w:tc>
      </w:tr>
      <w:tr w:rsidR="005A6BE2" w:rsidTr="00615D5E">
        <w:trPr>
          <w:trHeight w:val="300"/>
        </w:trPr>
        <w:tc>
          <w:tcPr>
            <w:tcW w:w="1300" w:type="dxa"/>
            <w:tcBorders>
              <w:top w:val="single" w:sz="4" w:space="0" w:color="000000"/>
              <w:left w:val="single" w:sz="4" w:space="0" w:color="000000"/>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230</w:t>
            </w:r>
          </w:p>
        </w:tc>
        <w:tc>
          <w:tcPr>
            <w:tcW w:w="1360" w:type="dxa"/>
            <w:tcBorders>
              <w:top w:val="nil"/>
              <w:left w:val="nil"/>
              <w:bottom w:val="nil"/>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RED</w:t>
            </w:r>
          </w:p>
        </w:tc>
        <w:tc>
          <w:tcPr>
            <w:tcW w:w="1594" w:type="dxa"/>
            <w:tcBorders>
              <w:top w:val="nil"/>
              <w:left w:val="nil"/>
              <w:bottom w:val="nil"/>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23081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Ředitelství</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 </w:t>
            </w:r>
          </w:p>
        </w:tc>
      </w:tr>
      <w:tr w:rsidR="005A6BE2" w:rsidTr="00615D5E">
        <w:trPr>
          <w:trHeight w:val="300"/>
        </w:trPr>
        <w:tc>
          <w:tcPr>
            <w:tcW w:w="13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232</w:t>
            </w:r>
          </w:p>
        </w:tc>
        <w:tc>
          <w:tcPr>
            <w:tcW w:w="1360"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UP</w:t>
            </w:r>
          </w:p>
        </w:tc>
        <w:tc>
          <w:tcPr>
            <w:tcW w:w="1594" w:type="dxa"/>
            <w:tcBorders>
              <w:top w:val="single" w:sz="4" w:space="0" w:color="000000"/>
              <w:left w:val="nil"/>
              <w:bottom w:val="single" w:sz="4" w:space="0" w:color="000000"/>
              <w:right w:val="single" w:sz="4" w:space="0" w:color="000000"/>
            </w:tcBorders>
            <w:shd w:val="clear" w:color="auto" w:fill="auto"/>
            <w:noWrap/>
            <w:vAlign w:val="bottom"/>
            <w:hideMark/>
          </w:tcPr>
          <w:p w:rsidR="005A6BE2" w:rsidRDefault="005A6BE2">
            <w:pPr>
              <w:rPr>
                <w:rFonts w:ascii="Calibri" w:hAnsi="Calibri" w:cs="Calibri"/>
                <w:color w:val="000000"/>
                <w:sz w:val="22"/>
                <w:szCs w:val="22"/>
              </w:rPr>
            </w:pPr>
            <w:r>
              <w:rPr>
                <w:rFonts w:ascii="Calibri" w:hAnsi="Calibri" w:cs="Calibri"/>
                <w:color w:val="000000"/>
                <w:sz w:val="22"/>
                <w:szCs w:val="22"/>
              </w:rPr>
              <w:t>23201</w:t>
            </w:r>
          </w:p>
        </w:tc>
        <w:tc>
          <w:tcPr>
            <w:tcW w:w="3402"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UP - Urgentní příjem</w:t>
            </w:r>
          </w:p>
        </w:tc>
        <w:tc>
          <w:tcPr>
            <w:tcW w:w="3940" w:type="dxa"/>
            <w:tcBorders>
              <w:top w:val="nil"/>
              <w:left w:val="nil"/>
              <w:bottom w:val="single" w:sz="4" w:space="0" w:color="000000"/>
              <w:right w:val="single" w:sz="4" w:space="0" w:color="000000"/>
            </w:tcBorders>
            <w:shd w:val="clear" w:color="auto" w:fill="auto"/>
            <w:noWrap/>
            <w:vAlign w:val="bottom"/>
            <w:hideMark/>
          </w:tcPr>
          <w:p w:rsidR="005A6BE2" w:rsidRDefault="005A6BE2">
            <w:pPr>
              <w:ind w:firstLineChars="100" w:firstLine="220"/>
              <w:rPr>
                <w:rFonts w:ascii="Calibri" w:hAnsi="Calibri" w:cs="Calibri"/>
                <w:color w:val="000000"/>
                <w:sz w:val="22"/>
                <w:szCs w:val="22"/>
              </w:rPr>
            </w:pPr>
            <w:r>
              <w:rPr>
                <w:rFonts w:ascii="Calibri" w:hAnsi="Calibri" w:cs="Calibri"/>
                <w:color w:val="000000"/>
                <w:sz w:val="22"/>
                <w:szCs w:val="22"/>
              </w:rPr>
              <w:t>Urgentní příjem</w:t>
            </w:r>
          </w:p>
        </w:tc>
      </w:tr>
    </w:tbl>
    <w:p w:rsidR="00F161A9" w:rsidRDefault="00F161A9" w:rsidP="00F161A9">
      <w:pPr>
        <w:pStyle w:val="Zkladntext"/>
        <w:tabs>
          <w:tab w:val="left" w:pos="2880"/>
          <w:tab w:val="left" w:pos="3060"/>
          <w:tab w:val="left" w:pos="5400"/>
        </w:tabs>
        <w:rPr>
          <w:rFonts w:ascii="Calibri" w:hAnsi="Calibri" w:cs="Calibri"/>
          <w:b/>
        </w:rPr>
      </w:pPr>
    </w:p>
    <w:p w:rsidR="005A6BE2" w:rsidRPr="00841D36" w:rsidRDefault="005A6BE2" w:rsidP="00F161A9">
      <w:pPr>
        <w:pStyle w:val="Zkladntext"/>
        <w:tabs>
          <w:tab w:val="left" w:pos="2880"/>
          <w:tab w:val="left" w:pos="3060"/>
          <w:tab w:val="left" w:pos="5400"/>
        </w:tabs>
        <w:rPr>
          <w:rFonts w:ascii="Calibri" w:hAnsi="Calibri" w:cs="Calibri"/>
          <w:b/>
        </w:rPr>
      </w:pPr>
    </w:p>
    <w:p w:rsidR="00F161A9" w:rsidRPr="00841D36" w:rsidRDefault="005F087B" w:rsidP="00F161A9">
      <w:pPr>
        <w:pStyle w:val="Zkladntext"/>
        <w:tabs>
          <w:tab w:val="left" w:pos="1080"/>
        </w:tabs>
        <w:rPr>
          <w:rFonts w:ascii="Calibri" w:hAnsi="Calibri" w:cs="Calibri"/>
        </w:rPr>
      </w:pPr>
      <w:r>
        <w:rPr>
          <w:rFonts w:ascii="Calibri" w:hAnsi="Calibri" w:cs="Calibri"/>
        </w:rPr>
        <w:t xml:space="preserve">V Jihlavě </w:t>
      </w:r>
      <w:r w:rsidRPr="00841D36">
        <w:rPr>
          <w:rFonts w:ascii="Calibri" w:hAnsi="Calibri" w:cs="Calibri"/>
        </w:rPr>
        <w:t>dne……………..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161A9" w:rsidRPr="00841D36">
        <w:rPr>
          <w:rFonts w:ascii="Calibri" w:hAnsi="Calibri" w:cs="Calibri"/>
        </w:rPr>
        <w:t xml:space="preserve">V …………….dne……………..                      </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00815C5A" w:rsidRPr="00841D36">
        <w:rPr>
          <w:rFonts w:ascii="Calibri" w:hAnsi="Calibri" w:cs="Calibri"/>
        </w:rPr>
        <w:tab/>
      </w:r>
      <w:r w:rsidR="00815C5A" w:rsidRPr="00841D36">
        <w:rPr>
          <w:rFonts w:ascii="Calibri" w:hAnsi="Calibri" w:cs="Calibri"/>
        </w:rPr>
        <w:tab/>
      </w:r>
      <w:r w:rsidRPr="00841D36">
        <w:rPr>
          <w:rFonts w:ascii="Calibri" w:hAnsi="Calibri" w:cs="Calibri"/>
        </w:rPr>
        <w:t>……………….</w:t>
      </w:r>
    </w:p>
    <w:p w:rsidR="00F161A9" w:rsidRDefault="006773E1" w:rsidP="00F161A9">
      <w:pPr>
        <w:pStyle w:val="Zkladntext"/>
        <w:tabs>
          <w:tab w:val="left" w:pos="1080"/>
        </w:tabs>
        <w:rPr>
          <w:rFonts w:ascii="Calibri" w:hAnsi="Calibri" w:cs="Calibri"/>
        </w:rPr>
      </w:pPr>
      <w:r>
        <w:rPr>
          <w:rFonts w:ascii="Calibri" w:hAnsi="Calibri" w:cs="Calibri"/>
        </w:rPr>
        <w:t>Objednatel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Dodavatel</w:t>
      </w:r>
    </w:p>
    <w:p w:rsidR="006773E1" w:rsidRDefault="006773E1" w:rsidP="006773E1">
      <w:pPr>
        <w:pStyle w:val="Zkladntext"/>
        <w:tabs>
          <w:tab w:val="left" w:pos="1080"/>
        </w:tabs>
        <w:rPr>
          <w:rFonts w:ascii="Calibri" w:hAnsi="Calibri" w:cs="Calibri"/>
        </w:rPr>
      </w:pPr>
      <w:r>
        <w:rPr>
          <w:rFonts w:ascii="Calibri" w:hAnsi="Calibri" w:cs="Calibri"/>
        </w:rPr>
        <w:t>MUDr. Lukáš Velev</w:t>
      </w:r>
    </w:p>
    <w:p w:rsidR="006773E1" w:rsidRPr="00841D36" w:rsidRDefault="006773E1" w:rsidP="006773E1">
      <w:pPr>
        <w:pStyle w:val="Zkladntext"/>
        <w:tabs>
          <w:tab w:val="left" w:pos="1080"/>
        </w:tabs>
        <w:rPr>
          <w:rFonts w:ascii="Calibri" w:hAnsi="Calibri" w:cs="Calibri"/>
        </w:rPr>
      </w:pPr>
      <w:r>
        <w:rPr>
          <w:rFonts w:ascii="Calibri" w:hAnsi="Calibri" w:cs="Calibri"/>
        </w:rPr>
        <w:t>ředitel</w:t>
      </w:r>
    </w:p>
    <w:p w:rsidR="00BF2252" w:rsidRDefault="00F161A9" w:rsidP="00F161A9">
      <w:pPr>
        <w:pStyle w:val="Zkladntext"/>
        <w:tabs>
          <w:tab w:val="left" w:pos="2880"/>
          <w:tab w:val="left" w:pos="3060"/>
          <w:tab w:val="left" w:pos="5400"/>
        </w:tabs>
        <w:rPr>
          <w:rFonts w:ascii="Calibri" w:hAnsi="Calibri" w:cs="Calibri"/>
        </w:rPr>
      </w:pPr>
      <w:r w:rsidRPr="00841D36">
        <w:rPr>
          <w:rFonts w:ascii="Calibri" w:hAnsi="Calibri" w:cs="Calibri"/>
        </w:rPr>
        <w:br w:type="page"/>
      </w:r>
    </w:p>
    <w:p w:rsidR="00BF2252" w:rsidRDefault="00BF2252" w:rsidP="00F161A9">
      <w:pPr>
        <w:pStyle w:val="Zkladntext"/>
        <w:tabs>
          <w:tab w:val="left" w:pos="2880"/>
          <w:tab w:val="left" w:pos="3060"/>
          <w:tab w:val="left" w:pos="5400"/>
        </w:tabs>
        <w:rPr>
          <w:rFonts w:ascii="Calibri" w:hAnsi="Calibri" w:cs="Calibri"/>
        </w:rPr>
      </w:pPr>
    </w:p>
    <w:p w:rsidR="00F161A9" w:rsidRDefault="00F161A9" w:rsidP="00F161A9">
      <w:pPr>
        <w:pStyle w:val="Zkladntext"/>
        <w:tabs>
          <w:tab w:val="left" w:pos="2880"/>
          <w:tab w:val="left" w:pos="3060"/>
          <w:tab w:val="left" w:pos="5400"/>
        </w:tabs>
        <w:rPr>
          <w:rFonts w:ascii="Calibri" w:hAnsi="Calibri" w:cs="Calibri"/>
          <w:b/>
        </w:rPr>
      </w:pPr>
      <w:r w:rsidRPr="00841D36">
        <w:rPr>
          <w:rFonts w:ascii="Calibri" w:hAnsi="Calibri" w:cs="Calibri"/>
          <w:b/>
        </w:rPr>
        <w:t>Příloha č.</w:t>
      </w:r>
      <w:r w:rsidR="006E3E91">
        <w:rPr>
          <w:rFonts w:ascii="Calibri" w:hAnsi="Calibri" w:cs="Calibri"/>
          <w:b/>
        </w:rPr>
        <w:t xml:space="preserve"> </w:t>
      </w:r>
      <w:r w:rsidRPr="00841D36">
        <w:rPr>
          <w:rFonts w:ascii="Calibri" w:hAnsi="Calibri" w:cs="Calibri"/>
          <w:b/>
        </w:rPr>
        <w:t xml:space="preserve">4: Příloha č. </w:t>
      </w:r>
      <w:r w:rsidR="00413AEC">
        <w:rPr>
          <w:rFonts w:ascii="Calibri" w:hAnsi="Calibri" w:cs="Calibri"/>
          <w:b/>
        </w:rPr>
        <w:t>5</w:t>
      </w:r>
      <w:r w:rsidRPr="00841D36">
        <w:rPr>
          <w:rFonts w:ascii="Calibri" w:hAnsi="Calibri" w:cs="Calibri"/>
          <w:b/>
        </w:rPr>
        <w:t xml:space="preserve"> Vyhlášky č.</w:t>
      </w:r>
      <w:r w:rsidR="006E3E91">
        <w:rPr>
          <w:rFonts w:ascii="Calibri" w:hAnsi="Calibri" w:cs="Calibri"/>
          <w:b/>
        </w:rPr>
        <w:t xml:space="preserve"> 306/2012</w:t>
      </w:r>
    </w:p>
    <w:p w:rsidR="00A91362" w:rsidRDefault="00A91362" w:rsidP="00F161A9">
      <w:pPr>
        <w:pStyle w:val="Zkladntext"/>
        <w:tabs>
          <w:tab w:val="left" w:pos="2880"/>
          <w:tab w:val="left" w:pos="3060"/>
          <w:tab w:val="left" w:pos="5400"/>
        </w:tabs>
        <w:rPr>
          <w:rFonts w:ascii="Calibri" w:hAnsi="Calibri" w:cs="Calibri"/>
          <w:b/>
        </w:rPr>
      </w:pPr>
    </w:p>
    <w:p w:rsidR="00A91362" w:rsidRPr="00841D36" w:rsidRDefault="00A91362" w:rsidP="000A40CC">
      <w:pPr>
        <w:pStyle w:val="Zkladntext"/>
        <w:tabs>
          <w:tab w:val="left" w:pos="2880"/>
          <w:tab w:val="left" w:pos="3060"/>
          <w:tab w:val="left" w:pos="5400"/>
        </w:tabs>
        <w:jc w:val="center"/>
        <w:rPr>
          <w:rFonts w:ascii="Calibri" w:hAnsi="Calibri" w:cs="Calibri"/>
          <w:b/>
        </w:rPr>
      </w:pPr>
      <w:r w:rsidRPr="00A91362">
        <w:rPr>
          <w:rFonts w:ascii="Calibri" w:hAnsi="Calibri" w:cs="Calibri"/>
          <w:b/>
        </w:rPr>
        <w:t>Vyhláška o podmínkách předcházení vzniku a šíření infekčních onemocnění a o hygienických požadavcích na provoz</w:t>
      </w:r>
      <w:r>
        <w:rPr>
          <w:rFonts w:ascii="Calibri" w:hAnsi="Calibri" w:cs="Calibri"/>
          <w:b/>
        </w:rPr>
        <w:t xml:space="preserve"> </w:t>
      </w:r>
      <w:r w:rsidRPr="00A91362">
        <w:rPr>
          <w:rFonts w:ascii="Calibri" w:hAnsi="Calibri" w:cs="Calibri"/>
          <w:b/>
        </w:rPr>
        <w:t>zdravotnických zařízení a ústavů sociální péče</w:t>
      </w:r>
    </w:p>
    <w:p w:rsidR="00F161A9" w:rsidRPr="00841D36" w:rsidRDefault="00F161A9" w:rsidP="00F161A9">
      <w:pPr>
        <w:pStyle w:val="Zkladntext"/>
        <w:tabs>
          <w:tab w:val="left" w:pos="2880"/>
          <w:tab w:val="left" w:pos="3060"/>
          <w:tab w:val="left" w:pos="5400"/>
        </w:tabs>
        <w:rPr>
          <w:rFonts w:ascii="Calibri" w:hAnsi="Calibri" w:cs="Calibri"/>
        </w:rPr>
      </w:pPr>
    </w:p>
    <w:p w:rsidR="00F161A9" w:rsidRPr="00841D36" w:rsidRDefault="00F161A9" w:rsidP="00F161A9">
      <w:pPr>
        <w:autoSpaceDE w:val="0"/>
        <w:autoSpaceDN w:val="0"/>
        <w:adjustRightInd w:val="0"/>
        <w:spacing w:before="100" w:after="100"/>
        <w:jc w:val="center"/>
        <w:rPr>
          <w:rFonts w:ascii="Calibri" w:hAnsi="Calibri" w:cs="Calibri"/>
          <w:b/>
          <w:u w:val="single"/>
        </w:rPr>
      </w:pPr>
    </w:p>
    <w:p w:rsidR="00F161A9" w:rsidRPr="00841D36" w:rsidRDefault="00F161A9" w:rsidP="00F161A9">
      <w:pPr>
        <w:autoSpaceDE w:val="0"/>
        <w:autoSpaceDN w:val="0"/>
        <w:adjustRightInd w:val="0"/>
        <w:spacing w:before="100" w:after="100"/>
        <w:jc w:val="center"/>
        <w:rPr>
          <w:rFonts w:ascii="Calibri" w:hAnsi="Calibri" w:cs="Calibri"/>
          <w:b/>
          <w:u w:val="single"/>
        </w:rPr>
      </w:pPr>
      <w:r w:rsidRPr="00841D36">
        <w:rPr>
          <w:rFonts w:ascii="Calibri" w:hAnsi="Calibri" w:cs="Calibri"/>
          <w:b/>
          <w:u w:val="single"/>
        </w:rPr>
        <w:t xml:space="preserve">Příloha č. </w:t>
      </w:r>
      <w:r w:rsidR="00413AEC">
        <w:rPr>
          <w:rFonts w:ascii="Calibri" w:hAnsi="Calibri" w:cs="Calibri"/>
          <w:b/>
          <w:u w:val="single"/>
        </w:rPr>
        <w:t>5</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Zacházení s prádlem a praní prádla ze zdravotnických zařízení a ústavů sociální péče</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A. Charakter prádla</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Prádlo má obdobný charakter jako zdravotnický materiál určený pro opakované použití. Výsledkem pracího postupu a procesu musí být prádlo prosté chemické a bakteriální kontaminace. Materiály, které přicházejí do přímého styku s operační ránou, se nesmí klasifikovat jako prádlo.</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B. Z hlediska zdravotního rizika se rozděluje prádlo na:</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a) infekční - to je prádlo kontaminované biologickým materiálem a prádlo používané na infekčních odděleních, odděleních TBC a ve veškerých laboratorních provozech (mimo zubní laboratoře),</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b) operační - to je prádlo z operačních sálů, gynekologicko-porodních sálů, novorozeneckých oddělení, JIP a CHIP,</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c) ostatní prádlo neuvedené v bodech a) a b).</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Prádlo kontaminované zářiči (radionuklidy) a cytostatiky, zařazenými jako chemické karcinogeny, podléhá jinému režimu12).</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Prádlo uvedené v písmenech a) a b) ze zdravotnických zařízení z lůžkové i ambulantní složky se pere výhradně v provozovnách, které mají k tomuto účelu uzpůsobený režim a nedochází ke křížení zdravotnického prádla s prádlem ostatním.</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Praní osobních ochranných pracovních pomůcek z ambulantních zařízení je zajišťováno s přihlédnutím k charakteru provozu, stavební dispozici a k možnosti rizika přenosu infekčního onemocnění ve vlastní vyčleněné pračce.</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C. Zacházení s použitým prádlem uvedeným v části B písmenech a) a b)</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1. Mezi poskytovatelem zdravotních služeb a prádelnou se smluvně dohodne systém třídění a značení obalů podle obsahu (např. barevně, číselně) a dokumentuje se postup definující množství, termíny a způsob předávání prádla.</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2. Prádlo se třídí v místě použití a nepočítá se. Před uložením do obalů na odděleních se prádlo neroztřepává. Odkládá se do pytlů podle stupně znečištění, druhu prádla a zbarvení.</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3. Počítání prádla je možné ve vyčleněném prostoru za použití osobních ochranných pracovních pomůcek.</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4. Použité prádlo se ukládá do obalů, které zabraňují kontaminaci okolí nečistotami z tohoto prádla. Používají se obaly vhodné k praní nebo omyvatelné a dezinfikovatelné nebo na 1 použití.</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5. Použité prádlo v obalech se skladuje ve vyčleněném větratelném prostoru. V místnostech pro skladování použitého prádla jsou podlaha a stěny do výše 150 cm omyvatelné a dezinfikovatelné.</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lastRenderedPageBreak/>
        <w:t>6. Personál manipulující s použitým prádlem používá ochranný oděv, rukavice a ústenku a dodržuje zásady hygieny. Při manipulaci s prádlem u lůžka pacienta se používají pouze základní ochranné pomůcky, a to ochranný oděv a rukavice. Po skončení práce provede hygienickou dezinfekci rukou.</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7. Prádlo, které bylo v kontaktu s tělními parazity, se ošetří vhodným insekticidem a po 24 hodinách se předá do prádelny. K ošetření je možné použít dezinfekční komoru.</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8. Použité prádlo se odváží do prádelny v kontejnerech nebo ve vozech s uzavřeným ložným prostorem. Vnitřní povrch kontejneru (ložný prostor vozu) je snadno omyvatelný, čistí a dezinfikuje se vždy po dopravě použitého prádla a vždy před použitím pro jiný účel.</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D. Vybavení prádelny</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1. Prádelna, ve které se pere prádlo, je umístěna, vybavena a provozována tak, aby zabezpečila požadovanou kvalitu vypraného prádla.</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2. Čistá a nečistá strana prádelny se stavebně a funkčně odděluje. Ochranný oděv pracovníků čisté a nečisté strany je odlišen. Pohyb osob je možný jen přes hygienický filtr.</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E. Podmínky praní prádla</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1. Při manipulaci s prádlem v prádelně i při transportu se dopravní a manipulační cesty čistého a použitého prádla nesmí křížit.</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2. Prádlo opouští zdravotnické zařízení jen v ochranných obalech.</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3. Prádlo se pere procesem termodezinfekce nebo chemotermodezinfekce podle návodu výrobce. U chemotermodezinfekce se koncentrace, teplota a doba působení řídí návodem k použití dezinfekčního prostředku.</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4. Dezinfekční proces se ukončuje před fází máchání.</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5. Prádlo v mokrém stavu se dále bezprostředně tepelně zpracovává postupy na principu fyzikální dezinfekce, a to sušení, mandlování, tvarování.</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6. Čisté prádlo neobsahuje rezidua pracích a dezinfekčních prostředků, která by mohla ohrozit zdraví osob používajících prádlo.</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7. Materiály, které přicházejí do přímého styku s operační ránou, pokud se používají opakovaně, splňují požadavky kladené na jednorázové roušky. Perou se odděleně ve zvláštním technologickém režimu.</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8. Operační roušky, pláště a operační oděvy do čistých prostor, používané jako zdravotnické prostředky pro pacienty, personál a zařízení musí splňovat všechna kriteria zaručující sterilitu zdravotnických prostředků. Tyto požadavky se považují za splněné, pokud je postupováno alespoň podle určených norem7).</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F. Manipulace s čistým prádlem</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1. Čisté prádlo se při přepravě chrání před znečištěním a druhotnou kontaminací vhodným obalem. Použít lze obaly vhodné k praní nebo obaly najedno použití. Prádlo se přepravuje v přepravních kovových vozících nebo Mečových kontejnerech. Přepravníky a zásobníky se čistí a dezinfikují vždy před použitím nejméně jedenkrát denně. Prádlo se převáží tak, aby nedošlo k poškození obalu a ke křížení čistého a nečistého provozu.</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2. Čisté prádlo se skladuje v čistých a pravidelně dezinfikovaných skříních nebo regálech v uzavřených skladech čistého prádla.</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1) Rozhodnutí Komise 2002/253/EC, kterým se stanoví definice případů pro hlášení přenosných nemocí do sítě Společenství podle rozhodnutí Evropského parlamentu a Rady č. 2119/98/ES, v platném znění.</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lastRenderedPageBreak/>
        <w:t>2) Vyhláška č. 383/2001 Sb., o podrobnostech nakládání s odpady, ve znění pozdějších předpisů.</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3) 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Nařízení vlády č. 361/2007 Sb., kterým se stanoví podmínky ochrany zdraví při práci, ve znění nařízení vlády č. 68/2010 Sb. a nařízení vlády č. 93/2012 Sb.</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4) Zákon č. 372/2011 Sb., o zdravotních službách a podmínkách jejich poskytování (zákon o zdravotních službách), ve znění zákona č. 167/2012 Sb.</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5) Zákon č. 185/2001 Sb., o odpadech, ve znění pozdějších předpisů.</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Vyhláška č. 64/1987 Sb., o Evropské dohodě o mezinárodní silniční přepravě nebezpečných věcí (ADR), ve znění pozdějších předpisů.</w:t>
      </w:r>
    </w:p>
    <w:p w:rsidR="00134343" w:rsidRPr="00984BEF" w:rsidRDefault="00134343" w:rsidP="00C165A8">
      <w:pPr>
        <w:autoSpaceDE w:val="0"/>
        <w:autoSpaceDN w:val="0"/>
        <w:adjustRightInd w:val="0"/>
        <w:spacing w:before="100" w:after="100"/>
        <w:jc w:val="both"/>
        <w:rPr>
          <w:rFonts w:ascii="Calibri" w:hAnsi="Calibri" w:cs="Calibri"/>
        </w:rPr>
      </w:pPr>
      <w:r w:rsidRPr="00984BEF">
        <w:rPr>
          <w:rFonts w:ascii="Calibri" w:hAnsi="Calibri" w:cs="Calibri"/>
        </w:rPr>
        <w:t>6) Vyhláška č. 137/2004 Sb., o hygienických požadavcích na stravovací služby a o zásadách osobní a provozní hygieny při činnostech epidemiologicky závažných, ve znění pozdějších předpisů.</w:t>
      </w:r>
    </w:p>
    <w:p w:rsidR="004811B1" w:rsidRPr="00984BEF" w:rsidRDefault="00134343" w:rsidP="00F161A9">
      <w:pPr>
        <w:rPr>
          <w:rFonts w:ascii="Calibri" w:hAnsi="Calibri" w:cs="Calibri"/>
          <w:sz w:val="20"/>
          <w:szCs w:val="20"/>
        </w:rPr>
      </w:pPr>
      <w:r w:rsidRPr="00984BEF">
        <w:rPr>
          <w:rFonts w:ascii="Calibri" w:hAnsi="Calibri" w:cs="Calibri"/>
        </w:rPr>
        <w:t>Nařízení Evropského parlamentu a Rady (ES) č. 852/2004 ze dne 29. dubna 2004 o hygieně potravin</w:t>
      </w:r>
      <w:r w:rsidRPr="00984BEF">
        <w:rPr>
          <w:rFonts w:ascii="Calibri" w:hAnsi="Calibri" w:cs="Calibri"/>
          <w:b/>
        </w:rPr>
        <w:t>.</w:t>
      </w:r>
    </w:p>
    <w:p w:rsidR="004811B1" w:rsidRPr="00984BEF" w:rsidRDefault="004811B1" w:rsidP="00F161A9">
      <w:pPr>
        <w:rPr>
          <w:rFonts w:ascii="Calibri" w:hAnsi="Calibri" w:cs="Calibri"/>
          <w:sz w:val="20"/>
          <w:szCs w:val="20"/>
        </w:rPr>
      </w:pPr>
    </w:p>
    <w:p w:rsidR="004811B1" w:rsidRPr="00984BEF" w:rsidRDefault="004811B1" w:rsidP="00F161A9">
      <w:pPr>
        <w:rPr>
          <w:rFonts w:ascii="Calibri" w:hAnsi="Calibri" w:cs="Calibri"/>
          <w:sz w:val="20"/>
          <w:szCs w:val="20"/>
        </w:rPr>
      </w:pPr>
    </w:p>
    <w:p w:rsidR="004811B1" w:rsidRPr="00841D36" w:rsidRDefault="004811B1" w:rsidP="00F161A9">
      <w:pPr>
        <w:rPr>
          <w:rFonts w:ascii="Calibri" w:hAnsi="Calibri" w:cs="Calibri"/>
          <w:sz w:val="20"/>
          <w:szCs w:val="20"/>
        </w:rPr>
      </w:pPr>
    </w:p>
    <w:p w:rsidR="004811B1" w:rsidRPr="00841D36" w:rsidRDefault="004811B1" w:rsidP="00F161A9">
      <w:pPr>
        <w:rPr>
          <w:rFonts w:ascii="Calibri" w:hAnsi="Calibri" w:cs="Calibri"/>
          <w:sz w:val="20"/>
          <w:szCs w:val="20"/>
        </w:rPr>
      </w:pPr>
    </w:p>
    <w:p w:rsidR="00984BEF" w:rsidRDefault="00984BEF">
      <w:pPr>
        <w:rPr>
          <w:rFonts w:ascii="Calibri" w:hAnsi="Calibri" w:cs="Calibri"/>
          <w:b/>
          <w:color w:val="000000"/>
          <w:szCs w:val="20"/>
        </w:rPr>
      </w:pPr>
      <w:r>
        <w:rPr>
          <w:rFonts w:ascii="Calibri" w:hAnsi="Calibri" w:cs="Calibri"/>
          <w:b/>
        </w:rPr>
        <w:br w:type="page"/>
      </w:r>
    </w:p>
    <w:p w:rsidR="00F161A9" w:rsidRPr="00841D36" w:rsidRDefault="00F161A9" w:rsidP="00F161A9">
      <w:pPr>
        <w:pStyle w:val="Zkladntext"/>
        <w:tabs>
          <w:tab w:val="left" w:pos="2880"/>
          <w:tab w:val="left" w:pos="3060"/>
          <w:tab w:val="left" w:pos="5400"/>
        </w:tabs>
        <w:rPr>
          <w:rFonts w:ascii="Calibri" w:hAnsi="Calibri" w:cs="Calibri"/>
          <w:b/>
        </w:rPr>
      </w:pPr>
      <w:r w:rsidRPr="00841D36">
        <w:rPr>
          <w:rFonts w:ascii="Calibri" w:hAnsi="Calibri" w:cs="Calibri"/>
          <w:b/>
        </w:rPr>
        <w:lastRenderedPageBreak/>
        <w:t>Příloha č.</w:t>
      </w:r>
      <w:r w:rsidR="00A6461A">
        <w:rPr>
          <w:rFonts w:ascii="Calibri" w:hAnsi="Calibri" w:cs="Calibri"/>
          <w:b/>
        </w:rPr>
        <w:t xml:space="preserve"> </w:t>
      </w:r>
      <w:r w:rsidRPr="00841D36">
        <w:rPr>
          <w:rFonts w:ascii="Calibri" w:hAnsi="Calibri" w:cs="Calibri"/>
          <w:b/>
        </w:rPr>
        <w:t>5: Harmonogram zavedení služby</w:t>
      </w:r>
      <w:r w:rsidR="009D4156" w:rsidRPr="00841D36">
        <w:rPr>
          <w:rFonts w:ascii="Calibri" w:hAnsi="Calibri" w:cs="Calibri"/>
          <w:b/>
        </w:rPr>
        <w:t xml:space="preserve"> </w:t>
      </w:r>
    </w:p>
    <w:p w:rsidR="00EC1C75" w:rsidRDefault="00EC1C75" w:rsidP="00F161A9">
      <w:pPr>
        <w:rPr>
          <w:rFonts w:ascii="Calibri" w:hAnsi="Calibri" w:cs="Calibri"/>
        </w:rPr>
      </w:pPr>
    </w:p>
    <w:p w:rsidR="00F161A9" w:rsidRPr="00946428" w:rsidRDefault="0089486C" w:rsidP="00F161A9">
      <w:pPr>
        <w:rPr>
          <w:rFonts w:ascii="Calibri" w:hAnsi="Calibri" w:cs="Calibri"/>
          <w:b/>
          <w:i/>
        </w:rPr>
      </w:pPr>
      <w:r w:rsidRPr="00946428">
        <w:rPr>
          <w:rFonts w:ascii="Calibri" w:hAnsi="Calibri" w:cs="Calibri"/>
          <w:b/>
          <w:i/>
        </w:rPr>
        <w:t>Uchazeč vloží vyplněnou tabulku č. 6 (přílohu zadávací dokumentace)</w:t>
      </w:r>
      <w:r w:rsidR="00EC1C75" w:rsidRPr="00946428">
        <w:rPr>
          <w:rFonts w:ascii="Calibri" w:hAnsi="Calibri" w:cs="Calibri"/>
          <w:b/>
          <w:i/>
        </w:rPr>
        <w:t xml:space="preserve"> a tento komentář do nabídky smaže.</w:t>
      </w:r>
    </w:p>
    <w:p w:rsidR="00F161A9" w:rsidRPr="00841D36" w:rsidRDefault="00F161A9" w:rsidP="00F161A9">
      <w:pPr>
        <w:rPr>
          <w:rFonts w:ascii="Calibri" w:hAnsi="Calibri" w:cs="Calibri"/>
        </w:rPr>
      </w:pPr>
    </w:p>
    <w:p w:rsidR="00D1127F" w:rsidRDefault="00D1127F" w:rsidP="00F161A9">
      <w:pPr>
        <w:pStyle w:val="Zkladntext"/>
        <w:tabs>
          <w:tab w:val="left" w:pos="1080"/>
        </w:tabs>
        <w:rPr>
          <w:rFonts w:ascii="Calibri" w:hAnsi="Calibri" w:cs="Calibri"/>
        </w:rPr>
      </w:pPr>
    </w:p>
    <w:p w:rsidR="00F161A9" w:rsidRPr="00841D36" w:rsidRDefault="002E00EF" w:rsidP="00F161A9">
      <w:pPr>
        <w:pStyle w:val="Zkladntext"/>
        <w:tabs>
          <w:tab w:val="left" w:pos="1080"/>
        </w:tabs>
        <w:rPr>
          <w:rFonts w:ascii="Calibri" w:hAnsi="Calibri" w:cs="Calibri"/>
        </w:rPr>
      </w:pPr>
      <w:r>
        <w:rPr>
          <w:rFonts w:ascii="Calibri" w:hAnsi="Calibri" w:cs="Calibri"/>
        </w:rPr>
        <w:t xml:space="preserve">V Jihlavě </w:t>
      </w:r>
      <w:r w:rsidRPr="00841D36">
        <w:rPr>
          <w:rFonts w:ascii="Calibri" w:hAnsi="Calibri" w:cs="Calibri"/>
        </w:rPr>
        <w:t>dne……………..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161A9" w:rsidRPr="00841D36">
        <w:rPr>
          <w:rFonts w:ascii="Calibri" w:hAnsi="Calibri" w:cs="Calibri"/>
        </w:rPr>
        <w:t xml:space="preserve"> </w:t>
      </w:r>
      <w:r w:rsidR="00AF42CF" w:rsidRPr="00841D36">
        <w:rPr>
          <w:rFonts w:ascii="Calibri" w:hAnsi="Calibri" w:cs="Calibri"/>
        </w:rPr>
        <w:t>V</w:t>
      </w:r>
      <w:r w:rsidR="00F161A9" w:rsidRPr="00841D36">
        <w:rPr>
          <w:rFonts w:ascii="Calibri" w:hAnsi="Calibri" w:cs="Calibri"/>
        </w:rPr>
        <w:t xml:space="preserve">…………….dne……………..                      </w:t>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r w:rsidR="00F161A9"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ab/>
      </w: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p>
    <w:p w:rsidR="00F161A9" w:rsidRPr="00841D36" w:rsidRDefault="00F161A9" w:rsidP="00F161A9">
      <w:pPr>
        <w:pStyle w:val="Zkladntext"/>
        <w:tabs>
          <w:tab w:val="left" w:pos="1080"/>
        </w:tabs>
        <w:rPr>
          <w:rFonts w:ascii="Calibri" w:hAnsi="Calibri" w:cs="Calibri"/>
        </w:rPr>
      </w:pP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009D0DE9" w:rsidRPr="00841D36">
        <w:rPr>
          <w:rFonts w:ascii="Calibri" w:hAnsi="Calibri" w:cs="Calibri"/>
        </w:rPr>
        <w:t xml:space="preserve">                         </w:t>
      </w:r>
      <w:r w:rsidRPr="00841D36">
        <w:rPr>
          <w:rFonts w:ascii="Calibri" w:hAnsi="Calibri" w:cs="Calibri"/>
        </w:rPr>
        <w:t>……………….</w:t>
      </w:r>
    </w:p>
    <w:p w:rsidR="00782936" w:rsidRDefault="00F161A9" w:rsidP="00F161A9">
      <w:pPr>
        <w:pStyle w:val="Zkladntext"/>
        <w:tabs>
          <w:tab w:val="left" w:pos="1080"/>
        </w:tabs>
        <w:rPr>
          <w:rFonts w:ascii="Calibri" w:hAnsi="Calibri" w:cs="Calibri"/>
        </w:rPr>
      </w:pPr>
      <w:r w:rsidRPr="00841D36">
        <w:rPr>
          <w:rFonts w:ascii="Calibri" w:hAnsi="Calibri" w:cs="Calibri"/>
        </w:rPr>
        <w:t>Objednatel</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t>Dodavatel</w:t>
      </w:r>
    </w:p>
    <w:p w:rsidR="00782936" w:rsidRDefault="00782936" w:rsidP="00782936">
      <w:pPr>
        <w:pStyle w:val="Zkladntext"/>
        <w:tabs>
          <w:tab w:val="left" w:pos="1080"/>
        </w:tabs>
        <w:rPr>
          <w:rFonts w:ascii="Calibri" w:hAnsi="Calibri" w:cs="Calibri"/>
        </w:rPr>
      </w:pPr>
      <w:r>
        <w:rPr>
          <w:rFonts w:ascii="Calibri" w:hAnsi="Calibri" w:cs="Calibri"/>
        </w:rPr>
        <w:t>MUDr. Lukáš Velev</w:t>
      </w:r>
    </w:p>
    <w:p w:rsidR="00303C4A" w:rsidRPr="00841D36" w:rsidRDefault="00782936" w:rsidP="00782936">
      <w:pPr>
        <w:pStyle w:val="Zkladntext"/>
        <w:tabs>
          <w:tab w:val="left" w:pos="1080"/>
        </w:tabs>
        <w:rPr>
          <w:rFonts w:ascii="Calibri" w:hAnsi="Calibri" w:cs="Calibri"/>
        </w:rPr>
      </w:pPr>
      <w:r>
        <w:rPr>
          <w:rFonts w:ascii="Calibri" w:hAnsi="Calibri" w:cs="Calibri"/>
        </w:rPr>
        <w:t>ředitel</w:t>
      </w:r>
    </w:p>
    <w:p w:rsidR="00303C4A" w:rsidRPr="00841D36" w:rsidRDefault="00303C4A">
      <w:pPr>
        <w:rPr>
          <w:rFonts w:ascii="Calibri" w:hAnsi="Calibri" w:cs="Calibri"/>
        </w:rPr>
      </w:pPr>
    </w:p>
    <w:p w:rsidR="00303C4A" w:rsidRPr="00841D36" w:rsidRDefault="00303C4A">
      <w:pPr>
        <w:rPr>
          <w:rFonts w:ascii="Calibri" w:hAnsi="Calibri" w:cs="Calibri"/>
        </w:rPr>
      </w:pPr>
    </w:p>
    <w:p w:rsidR="00077F27" w:rsidRDefault="00077F27">
      <w:pPr>
        <w:rPr>
          <w:rFonts w:ascii="Calibri" w:hAnsi="Calibri" w:cs="Calibri"/>
          <w:b/>
          <w:color w:val="000000"/>
          <w:szCs w:val="20"/>
        </w:rPr>
      </w:pPr>
      <w:r>
        <w:rPr>
          <w:rFonts w:ascii="Calibri" w:hAnsi="Calibri" w:cs="Calibri"/>
          <w:b/>
        </w:rPr>
        <w:br w:type="page"/>
      </w:r>
    </w:p>
    <w:p w:rsidR="00303C4A" w:rsidRPr="00841D36" w:rsidRDefault="00303C4A" w:rsidP="00303C4A">
      <w:pPr>
        <w:pStyle w:val="Zkladntext"/>
        <w:tabs>
          <w:tab w:val="left" w:pos="2880"/>
          <w:tab w:val="left" w:pos="3060"/>
          <w:tab w:val="left" w:pos="5400"/>
        </w:tabs>
        <w:rPr>
          <w:rFonts w:ascii="Calibri" w:hAnsi="Calibri" w:cs="Calibri"/>
          <w:b/>
        </w:rPr>
      </w:pPr>
      <w:r w:rsidRPr="00841D36">
        <w:rPr>
          <w:rFonts w:ascii="Calibri" w:hAnsi="Calibri" w:cs="Calibri"/>
          <w:b/>
        </w:rPr>
        <w:lastRenderedPageBreak/>
        <w:t>Příloha č.</w:t>
      </w:r>
      <w:r w:rsidR="00A24A6A">
        <w:rPr>
          <w:rFonts w:ascii="Calibri" w:hAnsi="Calibri" w:cs="Calibri"/>
          <w:b/>
        </w:rPr>
        <w:t xml:space="preserve"> </w:t>
      </w:r>
      <w:r w:rsidRPr="00841D36">
        <w:rPr>
          <w:rFonts w:ascii="Calibri" w:hAnsi="Calibri" w:cs="Calibri"/>
          <w:b/>
        </w:rPr>
        <w:t xml:space="preserve">6: Popis služby komplexního servisu prádla pro Nemocnici Jihlava </w:t>
      </w:r>
    </w:p>
    <w:p w:rsidR="00303C4A" w:rsidRPr="00841D36" w:rsidRDefault="00303C4A">
      <w:pPr>
        <w:rPr>
          <w:rFonts w:ascii="Calibri" w:hAnsi="Calibri" w:cs="Calibri"/>
        </w:rPr>
      </w:pPr>
    </w:p>
    <w:p w:rsidR="00303C4A" w:rsidRPr="00841D36" w:rsidRDefault="00303C4A">
      <w:pPr>
        <w:rPr>
          <w:rFonts w:ascii="Calibri" w:hAnsi="Calibri" w:cs="Calibri"/>
        </w:rPr>
      </w:pPr>
    </w:p>
    <w:p w:rsidR="00320854" w:rsidRPr="00E028F8" w:rsidRDefault="00320854" w:rsidP="00320854">
      <w:pPr>
        <w:rPr>
          <w:rFonts w:ascii="Calibri" w:hAnsi="Calibri" w:cs="Calibri"/>
          <w:b/>
          <w:i/>
        </w:rPr>
      </w:pPr>
      <w:r w:rsidRPr="00946428">
        <w:rPr>
          <w:rFonts w:ascii="Calibri" w:hAnsi="Calibri" w:cs="Calibri"/>
          <w:b/>
          <w:i/>
        </w:rPr>
        <w:t>Uchazeč vloží jím navrhovaný způsob poskytování služby</w:t>
      </w:r>
      <w:r w:rsidR="002D1D84">
        <w:rPr>
          <w:rFonts w:ascii="Calibri" w:hAnsi="Calibri" w:cs="Calibri"/>
          <w:b/>
          <w:i/>
        </w:rPr>
        <w:t xml:space="preserve"> včetně harmonogramu zavedení služby dle tabulky č. 6 (přílohy zadávací dokumentace)</w:t>
      </w:r>
      <w:r w:rsidRPr="00946428">
        <w:rPr>
          <w:rFonts w:ascii="Calibri" w:hAnsi="Calibri" w:cs="Calibri"/>
          <w:b/>
          <w:i/>
        </w:rPr>
        <w:t xml:space="preserve"> a tento komentář do nabídky smaže.</w:t>
      </w:r>
    </w:p>
    <w:p w:rsidR="00303C4A" w:rsidRPr="00841D36" w:rsidRDefault="00303C4A">
      <w:pPr>
        <w:rPr>
          <w:rFonts w:ascii="Calibri" w:hAnsi="Calibri" w:cs="Calibri"/>
        </w:rPr>
      </w:pPr>
    </w:p>
    <w:p w:rsidR="00303C4A" w:rsidRPr="00841D36" w:rsidRDefault="00303C4A">
      <w:pPr>
        <w:rPr>
          <w:rFonts w:ascii="Calibri" w:hAnsi="Calibri" w:cs="Calibri"/>
        </w:rPr>
      </w:pPr>
    </w:p>
    <w:p w:rsidR="00303C4A" w:rsidRPr="00841D36" w:rsidRDefault="00303C4A">
      <w:pPr>
        <w:rPr>
          <w:rFonts w:ascii="Calibri" w:hAnsi="Calibri" w:cs="Calibri"/>
        </w:rPr>
      </w:pPr>
    </w:p>
    <w:p w:rsidR="00303C4A" w:rsidRPr="00841D36" w:rsidRDefault="00303C4A" w:rsidP="00303C4A">
      <w:pPr>
        <w:rPr>
          <w:rFonts w:ascii="Calibri" w:hAnsi="Calibri" w:cs="Calibri"/>
        </w:rPr>
      </w:pPr>
    </w:p>
    <w:p w:rsidR="00303C4A" w:rsidRPr="00841D36" w:rsidRDefault="00303C4A" w:rsidP="00303C4A">
      <w:pPr>
        <w:pStyle w:val="Zkladntext"/>
        <w:tabs>
          <w:tab w:val="left" w:pos="1080"/>
        </w:tabs>
        <w:rPr>
          <w:rFonts w:ascii="Calibri" w:hAnsi="Calibri" w:cs="Calibri"/>
        </w:rPr>
      </w:pPr>
      <w:r w:rsidRPr="00841D36">
        <w:rPr>
          <w:rFonts w:ascii="Calibri" w:hAnsi="Calibri" w:cs="Calibri"/>
        </w:rPr>
        <w:t xml:space="preserve"> </w:t>
      </w:r>
      <w:r w:rsidR="000F5E99">
        <w:rPr>
          <w:rFonts w:ascii="Calibri" w:hAnsi="Calibri" w:cs="Calibri"/>
        </w:rPr>
        <w:t xml:space="preserve">V Jihlavě </w:t>
      </w:r>
      <w:r w:rsidR="000F5E99" w:rsidRPr="00841D36">
        <w:rPr>
          <w:rFonts w:ascii="Calibri" w:hAnsi="Calibri" w:cs="Calibri"/>
        </w:rPr>
        <w:t>dne……………..</w:t>
      </w:r>
      <w:r w:rsidR="000F5E99">
        <w:rPr>
          <w:rFonts w:ascii="Calibri" w:hAnsi="Calibri" w:cs="Calibri"/>
        </w:rPr>
        <w:tab/>
      </w:r>
      <w:r w:rsidR="000F5E99">
        <w:rPr>
          <w:rFonts w:ascii="Calibri" w:hAnsi="Calibri" w:cs="Calibri"/>
        </w:rPr>
        <w:tab/>
      </w:r>
      <w:r w:rsidR="000F5E99">
        <w:rPr>
          <w:rFonts w:ascii="Calibri" w:hAnsi="Calibri" w:cs="Calibri"/>
        </w:rPr>
        <w:tab/>
      </w:r>
      <w:r w:rsidR="000F5E99">
        <w:rPr>
          <w:rFonts w:ascii="Calibri" w:hAnsi="Calibri" w:cs="Calibri"/>
        </w:rPr>
        <w:tab/>
      </w:r>
      <w:r w:rsidR="000F5E99">
        <w:rPr>
          <w:rFonts w:ascii="Calibri" w:hAnsi="Calibri" w:cs="Calibri"/>
        </w:rPr>
        <w:tab/>
      </w:r>
      <w:r w:rsidRPr="00841D36">
        <w:rPr>
          <w:rFonts w:ascii="Calibri" w:hAnsi="Calibri" w:cs="Calibri"/>
        </w:rPr>
        <w:t xml:space="preserve">V…………….dne……………..                      </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p>
    <w:p w:rsidR="00303C4A" w:rsidRPr="00841D36" w:rsidRDefault="00303C4A" w:rsidP="00303C4A">
      <w:pPr>
        <w:pStyle w:val="Zkladntext"/>
        <w:tabs>
          <w:tab w:val="left" w:pos="1080"/>
        </w:tabs>
        <w:rPr>
          <w:rFonts w:ascii="Calibri" w:hAnsi="Calibri" w:cs="Calibri"/>
        </w:rPr>
      </w:pPr>
      <w:r w:rsidRPr="00841D36">
        <w:rPr>
          <w:rFonts w:ascii="Calibri" w:hAnsi="Calibri" w:cs="Calibri"/>
        </w:rPr>
        <w:tab/>
      </w:r>
    </w:p>
    <w:p w:rsidR="00303C4A" w:rsidRPr="00841D36" w:rsidRDefault="00303C4A" w:rsidP="00303C4A">
      <w:pPr>
        <w:pStyle w:val="Zkladntext"/>
        <w:tabs>
          <w:tab w:val="left" w:pos="1080"/>
        </w:tabs>
        <w:rPr>
          <w:rFonts w:ascii="Calibri" w:hAnsi="Calibri" w:cs="Calibri"/>
        </w:rPr>
      </w:pPr>
    </w:p>
    <w:p w:rsidR="00303C4A" w:rsidRPr="00841D36" w:rsidRDefault="00303C4A" w:rsidP="00303C4A">
      <w:pPr>
        <w:pStyle w:val="Zkladntext"/>
        <w:tabs>
          <w:tab w:val="left" w:pos="1080"/>
        </w:tabs>
        <w:rPr>
          <w:rFonts w:ascii="Calibri" w:hAnsi="Calibri" w:cs="Calibri"/>
        </w:rPr>
      </w:pPr>
    </w:p>
    <w:p w:rsidR="00303C4A" w:rsidRPr="00841D36" w:rsidRDefault="00303C4A" w:rsidP="00303C4A">
      <w:pPr>
        <w:pStyle w:val="Zkladntext"/>
        <w:tabs>
          <w:tab w:val="left" w:pos="1080"/>
        </w:tabs>
        <w:rPr>
          <w:rFonts w:ascii="Calibri" w:hAnsi="Calibri" w:cs="Calibri"/>
        </w:rPr>
      </w:pPr>
    </w:p>
    <w:p w:rsidR="00303C4A" w:rsidRPr="00841D36" w:rsidRDefault="00303C4A" w:rsidP="00303C4A">
      <w:pPr>
        <w:pStyle w:val="Zkladntext"/>
        <w:tabs>
          <w:tab w:val="left" w:pos="1080"/>
        </w:tabs>
        <w:rPr>
          <w:rFonts w:ascii="Calibri" w:hAnsi="Calibri" w:cs="Calibri"/>
        </w:rPr>
      </w:pP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t xml:space="preserve">                         ……………….</w:t>
      </w:r>
    </w:p>
    <w:p w:rsidR="00686D3B" w:rsidRDefault="00686D3B" w:rsidP="00303C4A">
      <w:pPr>
        <w:pStyle w:val="Zkladntext"/>
        <w:tabs>
          <w:tab w:val="left" w:pos="1080"/>
        </w:tabs>
        <w:rPr>
          <w:rFonts w:ascii="Calibri" w:hAnsi="Calibri" w:cs="Calibri"/>
        </w:rPr>
      </w:pPr>
      <w:r>
        <w:rPr>
          <w:rFonts w:ascii="Calibri" w:hAnsi="Calibri" w:cs="Calibri"/>
        </w:rPr>
        <w:t>Objednatel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Dodavatel</w:t>
      </w:r>
    </w:p>
    <w:p w:rsidR="00686D3B" w:rsidRDefault="00686D3B" w:rsidP="00686D3B">
      <w:pPr>
        <w:pStyle w:val="Zkladntext"/>
        <w:tabs>
          <w:tab w:val="left" w:pos="1080"/>
        </w:tabs>
        <w:rPr>
          <w:rFonts w:ascii="Calibri" w:hAnsi="Calibri" w:cs="Calibri"/>
        </w:rPr>
      </w:pPr>
      <w:r>
        <w:rPr>
          <w:rFonts w:ascii="Calibri" w:hAnsi="Calibri" w:cs="Calibri"/>
        </w:rPr>
        <w:t>MUDr. Lukáš Velev</w:t>
      </w:r>
    </w:p>
    <w:p w:rsidR="00841D36" w:rsidRDefault="00686D3B" w:rsidP="00686D3B">
      <w:pPr>
        <w:pStyle w:val="Zkladntext"/>
        <w:tabs>
          <w:tab w:val="left" w:pos="1080"/>
        </w:tabs>
        <w:rPr>
          <w:rFonts w:ascii="Calibri" w:hAnsi="Calibri" w:cs="Calibri"/>
        </w:rPr>
      </w:pPr>
      <w:r>
        <w:rPr>
          <w:rFonts w:ascii="Calibri" w:hAnsi="Calibri" w:cs="Calibri"/>
        </w:rPr>
        <w:t>ředitel</w:t>
      </w:r>
    </w:p>
    <w:p w:rsidR="00841D36" w:rsidRDefault="00841D36">
      <w:pPr>
        <w:rPr>
          <w:rFonts w:ascii="Calibri" w:hAnsi="Calibri" w:cs="Calibri"/>
        </w:rPr>
      </w:pPr>
    </w:p>
    <w:p w:rsidR="00841D36" w:rsidRDefault="00841D36">
      <w:pPr>
        <w:rPr>
          <w:rFonts w:ascii="Calibri" w:hAnsi="Calibri" w:cs="Calibri"/>
        </w:rPr>
      </w:pPr>
    </w:p>
    <w:p w:rsidR="00F06A9E" w:rsidRDefault="00F06A9E">
      <w:pPr>
        <w:rPr>
          <w:rFonts w:ascii="Calibri" w:hAnsi="Calibri" w:cs="Calibri"/>
          <w:b/>
          <w:color w:val="000000"/>
          <w:szCs w:val="20"/>
        </w:rPr>
      </w:pPr>
      <w:r>
        <w:rPr>
          <w:rFonts w:ascii="Calibri" w:hAnsi="Calibri" w:cs="Calibri"/>
          <w:b/>
        </w:rPr>
        <w:br w:type="page"/>
      </w:r>
    </w:p>
    <w:p w:rsidR="00841D36" w:rsidRPr="00841D36" w:rsidRDefault="00841D36" w:rsidP="00841D36">
      <w:pPr>
        <w:pStyle w:val="Zkladntext"/>
        <w:tabs>
          <w:tab w:val="left" w:pos="2880"/>
          <w:tab w:val="left" w:pos="3060"/>
          <w:tab w:val="left" w:pos="5400"/>
        </w:tabs>
        <w:rPr>
          <w:rFonts w:ascii="Calibri" w:hAnsi="Calibri" w:cs="Calibri"/>
          <w:b/>
        </w:rPr>
      </w:pPr>
      <w:r w:rsidRPr="00841D36">
        <w:rPr>
          <w:rFonts w:ascii="Calibri" w:hAnsi="Calibri" w:cs="Calibri"/>
          <w:b/>
        </w:rPr>
        <w:lastRenderedPageBreak/>
        <w:t>Příloha č.</w:t>
      </w:r>
      <w:r w:rsidR="009076FD">
        <w:rPr>
          <w:rFonts w:ascii="Calibri" w:hAnsi="Calibri" w:cs="Calibri"/>
          <w:b/>
        </w:rPr>
        <w:t xml:space="preserve"> </w:t>
      </w:r>
      <w:r>
        <w:rPr>
          <w:rFonts w:ascii="Calibri" w:hAnsi="Calibri" w:cs="Calibri"/>
          <w:b/>
        </w:rPr>
        <w:t>7</w:t>
      </w:r>
      <w:r w:rsidRPr="00841D36">
        <w:rPr>
          <w:rFonts w:ascii="Calibri" w:hAnsi="Calibri" w:cs="Calibri"/>
          <w:b/>
        </w:rPr>
        <w:t xml:space="preserve">: </w:t>
      </w:r>
      <w:r>
        <w:rPr>
          <w:rFonts w:ascii="Calibri" w:hAnsi="Calibri" w:cs="Calibri"/>
          <w:b/>
        </w:rPr>
        <w:t>Ceník systémového prádla</w:t>
      </w:r>
      <w:r w:rsidRPr="00841D36">
        <w:rPr>
          <w:rFonts w:ascii="Calibri" w:hAnsi="Calibri" w:cs="Calibri"/>
          <w:b/>
        </w:rPr>
        <w:t xml:space="preserve"> </w:t>
      </w:r>
    </w:p>
    <w:p w:rsidR="000C241D" w:rsidRDefault="000C241D">
      <w:pPr>
        <w:rPr>
          <w:rFonts w:ascii="Calibri" w:hAnsi="Calibri" w:cs="Calibri"/>
        </w:rPr>
      </w:pPr>
    </w:p>
    <w:p w:rsidR="000C241D" w:rsidRDefault="0065057F">
      <w:pPr>
        <w:rPr>
          <w:rFonts w:ascii="Calibri" w:hAnsi="Calibri" w:cs="Calibri"/>
        </w:rPr>
      </w:pPr>
      <w:r>
        <w:rPr>
          <w:rFonts w:ascii="Calibri" w:hAnsi="Calibri" w:cs="Calibri"/>
        </w:rPr>
        <w:t>Tento ceník obsahuje ceny prádla pro jeho případnou náhradu v případě jeho ztráty či poškození.</w:t>
      </w:r>
    </w:p>
    <w:tbl>
      <w:tblPr>
        <w:tblpPr w:leftFromText="141" w:rightFromText="141" w:vertAnchor="text" w:horzAnchor="margin" w:tblpXSpec="center" w:tblpY="103"/>
        <w:tblW w:w="6476" w:type="dxa"/>
        <w:tblCellMar>
          <w:left w:w="70" w:type="dxa"/>
          <w:right w:w="70" w:type="dxa"/>
        </w:tblCellMar>
        <w:tblLook w:val="04E0" w:firstRow="1" w:lastRow="1" w:firstColumn="1" w:lastColumn="0" w:noHBand="0" w:noVBand="1"/>
      </w:tblPr>
      <w:tblGrid>
        <w:gridCol w:w="2425"/>
        <w:gridCol w:w="1463"/>
        <w:gridCol w:w="1268"/>
        <w:gridCol w:w="1320"/>
      </w:tblGrid>
      <w:tr w:rsidR="000C241D" w:rsidRPr="00841D36" w:rsidTr="000C241D">
        <w:trPr>
          <w:trHeight w:val="454"/>
          <w:tblHeader/>
        </w:trPr>
        <w:tc>
          <w:tcPr>
            <w:tcW w:w="6476" w:type="dxa"/>
            <w:gridSpan w:val="4"/>
            <w:tcBorders>
              <w:top w:val="single" w:sz="18" w:space="0" w:color="auto"/>
              <w:left w:val="single" w:sz="18" w:space="0" w:color="auto"/>
              <w:right w:val="single" w:sz="18" w:space="0" w:color="auto"/>
            </w:tcBorders>
            <w:shd w:val="clear" w:color="000000" w:fill="99CCFF"/>
            <w:noWrap/>
            <w:vAlign w:val="center"/>
            <w:hideMark/>
          </w:tcPr>
          <w:p w:rsidR="000C241D" w:rsidRPr="00841D36" w:rsidRDefault="000C241D" w:rsidP="00550AB3">
            <w:pPr>
              <w:jc w:val="center"/>
              <w:rPr>
                <w:rFonts w:ascii="Calibri" w:hAnsi="Calibri" w:cs="Calibri"/>
                <w:b/>
                <w:bCs/>
                <w:sz w:val="20"/>
                <w:szCs w:val="22"/>
              </w:rPr>
            </w:pPr>
            <w:r w:rsidRPr="00841D36">
              <w:rPr>
                <w:rFonts w:ascii="Calibri" w:hAnsi="Calibri" w:cs="Calibri"/>
                <w:b/>
                <w:bCs/>
                <w:sz w:val="20"/>
                <w:szCs w:val="22"/>
              </w:rPr>
              <w:t>sortiment prádla v komplexním servisu</w:t>
            </w:r>
          </w:p>
        </w:tc>
      </w:tr>
      <w:tr w:rsidR="000C241D" w:rsidRPr="00841D36" w:rsidTr="000C241D">
        <w:trPr>
          <w:trHeight w:val="454"/>
          <w:tblHeader/>
        </w:trPr>
        <w:tc>
          <w:tcPr>
            <w:tcW w:w="2425" w:type="dxa"/>
            <w:vMerge w:val="restart"/>
            <w:tcBorders>
              <w:top w:val="single" w:sz="8" w:space="0" w:color="auto"/>
              <w:left w:val="single" w:sz="18" w:space="0" w:color="auto"/>
              <w:bottom w:val="single" w:sz="8" w:space="0" w:color="000000"/>
              <w:right w:val="single" w:sz="8" w:space="0" w:color="auto"/>
            </w:tcBorders>
            <w:shd w:val="clear" w:color="000000" w:fill="99CCFF"/>
            <w:vAlign w:val="center"/>
            <w:hideMark/>
          </w:tcPr>
          <w:p w:rsidR="000C241D" w:rsidRPr="00841D36" w:rsidRDefault="000C241D" w:rsidP="00550AB3">
            <w:pPr>
              <w:jc w:val="center"/>
              <w:rPr>
                <w:rFonts w:ascii="Calibri" w:hAnsi="Calibri" w:cs="Calibri"/>
                <w:b/>
                <w:bCs/>
                <w:sz w:val="20"/>
                <w:szCs w:val="22"/>
              </w:rPr>
            </w:pPr>
            <w:r w:rsidRPr="00841D36">
              <w:rPr>
                <w:rFonts w:ascii="Calibri" w:hAnsi="Calibri" w:cs="Calibri"/>
                <w:b/>
                <w:bCs/>
                <w:sz w:val="20"/>
                <w:szCs w:val="22"/>
              </w:rPr>
              <w:t>Název</w:t>
            </w:r>
          </w:p>
        </w:tc>
        <w:tc>
          <w:tcPr>
            <w:tcW w:w="1463" w:type="dxa"/>
            <w:vMerge w:val="restart"/>
            <w:tcBorders>
              <w:top w:val="single" w:sz="8" w:space="0" w:color="auto"/>
              <w:left w:val="single" w:sz="8" w:space="0" w:color="auto"/>
              <w:bottom w:val="single" w:sz="8" w:space="0" w:color="000000"/>
              <w:right w:val="nil"/>
            </w:tcBorders>
            <w:shd w:val="clear" w:color="000000" w:fill="99CCFF"/>
            <w:vAlign w:val="center"/>
            <w:hideMark/>
          </w:tcPr>
          <w:p w:rsidR="000C241D" w:rsidRPr="00841D36" w:rsidRDefault="000C241D" w:rsidP="00550AB3">
            <w:pPr>
              <w:jc w:val="center"/>
              <w:rPr>
                <w:rFonts w:ascii="Calibri" w:hAnsi="Calibri" w:cs="Calibri"/>
                <w:b/>
                <w:bCs/>
                <w:sz w:val="20"/>
                <w:szCs w:val="22"/>
              </w:rPr>
            </w:pPr>
            <w:r w:rsidRPr="00841D36">
              <w:rPr>
                <w:rFonts w:ascii="Calibri" w:hAnsi="Calibri" w:cs="Calibri"/>
                <w:b/>
                <w:bCs/>
                <w:sz w:val="20"/>
                <w:szCs w:val="22"/>
              </w:rPr>
              <w:t>Cena bez DPH (za 1 ks)</w:t>
            </w:r>
          </w:p>
        </w:tc>
        <w:tc>
          <w:tcPr>
            <w:tcW w:w="1268" w:type="dxa"/>
            <w:vMerge w:val="restart"/>
            <w:tcBorders>
              <w:top w:val="single" w:sz="8" w:space="0" w:color="auto"/>
              <w:left w:val="single" w:sz="8" w:space="0" w:color="auto"/>
              <w:bottom w:val="single" w:sz="8" w:space="0" w:color="000000"/>
              <w:right w:val="single" w:sz="8" w:space="0" w:color="auto"/>
            </w:tcBorders>
            <w:shd w:val="clear" w:color="000000" w:fill="99CCFF"/>
            <w:vAlign w:val="center"/>
            <w:hideMark/>
          </w:tcPr>
          <w:p w:rsidR="000C241D" w:rsidRPr="00841D36" w:rsidRDefault="000C241D" w:rsidP="00550AB3">
            <w:pPr>
              <w:jc w:val="center"/>
              <w:rPr>
                <w:rFonts w:ascii="Calibri" w:hAnsi="Calibri" w:cs="Calibri"/>
                <w:b/>
                <w:bCs/>
                <w:sz w:val="20"/>
                <w:szCs w:val="22"/>
              </w:rPr>
            </w:pPr>
            <w:r w:rsidRPr="00841D36">
              <w:rPr>
                <w:rFonts w:ascii="Calibri" w:hAnsi="Calibri" w:cs="Calibri"/>
                <w:b/>
                <w:bCs/>
                <w:sz w:val="20"/>
                <w:szCs w:val="22"/>
              </w:rPr>
              <w:t>DPH</w:t>
            </w:r>
          </w:p>
        </w:tc>
        <w:tc>
          <w:tcPr>
            <w:tcW w:w="1320" w:type="dxa"/>
            <w:vMerge w:val="restart"/>
            <w:tcBorders>
              <w:top w:val="single" w:sz="8" w:space="0" w:color="auto"/>
              <w:left w:val="single" w:sz="8" w:space="0" w:color="auto"/>
              <w:bottom w:val="single" w:sz="8" w:space="0" w:color="000000"/>
              <w:right w:val="single" w:sz="18" w:space="0" w:color="auto"/>
            </w:tcBorders>
            <w:shd w:val="clear" w:color="000000" w:fill="99CCFF"/>
            <w:vAlign w:val="center"/>
            <w:hideMark/>
          </w:tcPr>
          <w:p w:rsidR="000C241D" w:rsidRPr="00841D36" w:rsidRDefault="000C241D" w:rsidP="00550AB3">
            <w:pPr>
              <w:jc w:val="center"/>
              <w:rPr>
                <w:rFonts w:ascii="Calibri" w:hAnsi="Calibri" w:cs="Calibri"/>
                <w:b/>
                <w:bCs/>
                <w:sz w:val="20"/>
                <w:szCs w:val="22"/>
              </w:rPr>
            </w:pPr>
            <w:r w:rsidRPr="00841D36">
              <w:rPr>
                <w:rFonts w:ascii="Calibri" w:hAnsi="Calibri" w:cs="Calibri"/>
                <w:b/>
                <w:bCs/>
                <w:sz w:val="20"/>
                <w:szCs w:val="22"/>
              </w:rPr>
              <w:t>Cena  s      DPH (1 ks)</w:t>
            </w:r>
          </w:p>
        </w:tc>
      </w:tr>
      <w:tr w:rsidR="000C241D" w:rsidRPr="00841D36" w:rsidTr="00550AB3">
        <w:trPr>
          <w:trHeight w:val="293"/>
          <w:tblHeader/>
        </w:trPr>
        <w:tc>
          <w:tcPr>
            <w:tcW w:w="2425" w:type="dxa"/>
            <w:vMerge/>
            <w:tcBorders>
              <w:top w:val="single" w:sz="8" w:space="0" w:color="auto"/>
              <w:left w:val="single" w:sz="18" w:space="0" w:color="auto"/>
              <w:bottom w:val="single" w:sz="8" w:space="0" w:color="000000"/>
              <w:right w:val="single" w:sz="8" w:space="0" w:color="auto"/>
            </w:tcBorders>
            <w:vAlign w:val="center"/>
            <w:hideMark/>
          </w:tcPr>
          <w:p w:rsidR="000C241D" w:rsidRPr="00841D36" w:rsidRDefault="000C241D" w:rsidP="00550AB3">
            <w:pPr>
              <w:rPr>
                <w:rFonts w:ascii="Calibri" w:hAnsi="Calibri" w:cs="Calibri"/>
                <w:b/>
                <w:bCs/>
              </w:rPr>
            </w:pPr>
          </w:p>
        </w:tc>
        <w:tc>
          <w:tcPr>
            <w:tcW w:w="1463" w:type="dxa"/>
            <w:vMerge/>
            <w:tcBorders>
              <w:top w:val="single" w:sz="8" w:space="0" w:color="auto"/>
              <w:left w:val="single" w:sz="8" w:space="0" w:color="auto"/>
              <w:bottom w:val="single" w:sz="8" w:space="0" w:color="000000"/>
              <w:right w:val="nil"/>
            </w:tcBorders>
            <w:vAlign w:val="center"/>
            <w:hideMark/>
          </w:tcPr>
          <w:p w:rsidR="000C241D" w:rsidRPr="00841D36" w:rsidRDefault="000C241D" w:rsidP="00550AB3">
            <w:pPr>
              <w:rPr>
                <w:rFonts w:ascii="Calibri" w:hAnsi="Calibri" w:cs="Calibri"/>
                <w:b/>
                <w:bCs/>
                <w:sz w:val="22"/>
                <w:szCs w:val="22"/>
              </w:rPr>
            </w:pPr>
          </w:p>
        </w:tc>
        <w:tc>
          <w:tcPr>
            <w:tcW w:w="1268" w:type="dxa"/>
            <w:vMerge/>
            <w:tcBorders>
              <w:top w:val="single" w:sz="8" w:space="0" w:color="auto"/>
              <w:left w:val="single" w:sz="8" w:space="0" w:color="auto"/>
              <w:bottom w:val="single" w:sz="8" w:space="0" w:color="000000"/>
              <w:right w:val="single" w:sz="8" w:space="0" w:color="auto"/>
            </w:tcBorders>
            <w:vAlign w:val="center"/>
            <w:hideMark/>
          </w:tcPr>
          <w:p w:rsidR="000C241D" w:rsidRPr="00841D36" w:rsidRDefault="000C241D" w:rsidP="00550AB3">
            <w:pPr>
              <w:rPr>
                <w:rFonts w:ascii="Calibri" w:hAnsi="Calibri" w:cs="Calibri"/>
                <w:b/>
                <w:bCs/>
                <w:sz w:val="22"/>
                <w:szCs w:val="22"/>
              </w:rPr>
            </w:pPr>
          </w:p>
        </w:tc>
        <w:tc>
          <w:tcPr>
            <w:tcW w:w="1320" w:type="dxa"/>
            <w:vMerge/>
            <w:tcBorders>
              <w:top w:val="single" w:sz="8" w:space="0" w:color="auto"/>
              <w:left w:val="single" w:sz="8" w:space="0" w:color="auto"/>
              <w:bottom w:val="single" w:sz="8" w:space="0" w:color="000000"/>
              <w:right w:val="single" w:sz="18" w:space="0" w:color="auto"/>
            </w:tcBorders>
            <w:vAlign w:val="center"/>
            <w:hideMark/>
          </w:tcPr>
          <w:p w:rsidR="000C241D" w:rsidRPr="00841D36" w:rsidRDefault="000C241D" w:rsidP="00550AB3">
            <w:pPr>
              <w:rPr>
                <w:rFonts w:ascii="Calibri" w:hAnsi="Calibri" w:cs="Calibri"/>
                <w:b/>
                <w:bCs/>
                <w:sz w:val="22"/>
                <w:szCs w:val="22"/>
              </w:rPr>
            </w:pPr>
          </w:p>
        </w:tc>
      </w:tr>
      <w:tr w:rsidR="000C241D" w:rsidRPr="00841D36" w:rsidTr="000C241D">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0C241D" w:rsidRPr="00841D36" w:rsidRDefault="000C241D" w:rsidP="00F23639">
            <w:pPr>
              <w:jc w:val="center"/>
              <w:rPr>
                <w:rFonts w:ascii="Calibri" w:hAnsi="Calibri" w:cs="Calibri"/>
                <w:b/>
                <w:bCs/>
                <w:sz w:val="18"/>
                <w:szCs w:val="18"/>
              </w:rPr>
            </w:pPr>
            <w:r w:rsidRPr="00841D36">
              <w:rPr>
                <w:rFonts w:ascii="Calibri" w:hAnsi="Calibri" w:cs="Calibri"/>
                <w:b/>
                <w:bCs/>
                <w:sz w:val="18"/>
                <w:szCs w:val="18"/>
              </w:rPr>
              <w:t>ložní prádlo</w:t>
            </w:r>
          </w:p>
        </w:tc>
        <w:tc>
          <w:tcPr>
            <w:tcW w:w="1463" w:type="dxa"/>
            <w:tcBorders>
              <w:top w:val="single" w:sz="4" w:space="0" w:color="auto"/>
              <w:left w:val="single" w:sz="8" w:space="0" w:color="auto"/>
              <w:bottom w:val="single" w:sz="4" w:space="0" w:color="auto"/>
              <w:right w:val="nil"/>
            </w:tcBorders>
            <w:shd w:val="clear" w:color="auto" w:fill="FDE9D9"/>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single" w:sz="4" w:space="0" w:color="auto"/>
              <w:left w:val="single" w:sz="8" w:space="0" w:color="auto"/>
              <w:bottom w:val="single" w:sz="4" w:space="0" w:color="auto"/>
              <w:right w:val="single" w:sz="8" w:space="0" w:color="auto"/>
            </w:tcBorders>
            <w:shd w:val="clear" w:color="auto" w:fill="FDE9D9"/>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320" w:type="dxa"/>
            <w:tcBorders>
              <w:top w:val="single" w:sz="4" w:space="0" w:color="auto"/>
              <w:left w:val="nil"/>
              <w:bottom w:val="single" w:sz="4" w:space="0" w:color="auto"/>
              <w:right w:val="single" w:sz="18" w:space="0" w:color="auto"/>
            </w:tcBorders>
            <w:shd w:val="clear" w:color="auto" w:fill="FDE9D9"/>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plena</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podložka</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povlak na polštář</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povlak na polštář malý</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povlak na přikrývku</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povlak na přikrývku dětský</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prostěradlo</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prostěradlo malé</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ručník froté</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ručník obyčejný</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utěrka</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0C241D" w:rsidRPr="00841D36" w:rsidRDefault="000C241D" w:rsidP="00F23639">
            <w:pPr>
              <w:jc w:val="center"/>
              <w:rPr>
                <w:rFonts w:ascii="Calibri" w:hAnsi="Calibri" w:cs="Calibri"/>
                <w:b/>
                <w:bCs/>
                <w:sz w:val="18"/>
                <w:szCs w:val="18"/>
              </w:rPr>
            </w:pPr>
            <w:r w:rsidRPr="00841D36">
              <w:rPr>
                <w:rFonts w:ascii="Calibri" w:hAnsi="Calibri" w:cs="Calibri"/>
                <w:b/>
                <w:bCs/>
                <w:sz w:val="18"/>
                <w:szCs w:val="18"/>
              </w:rPr>
              <w:t>prádlo pacientů</w:t>
            </w:r>
          </w:p>
        </w:tc>
        <w:tc>
          <w:tcPr>
            <w:tcW w:w="1463" w:type="dxa"/>
            <w:tcBorders>
              <w:top w:val="nil"/>
              <w:left w:val="single" w:sz="8" w:space="0" w:color="auto"/>
              <w:bottom w:val="single" w:sz="4" w:space="0" w:color="auto"/>
              <w:right w:val="nil"/>
            </w:tcBorders>
            <w:shd w:val="clear" w:color="auto" w:fill="FDE9D9"/>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FDE9D9"/>
            <w:noWrap/>
            <w:vAlign w:val="center"/>
            <w:hideMark/>
          </w:tcPr>
          <w:p w:rsidR="000C241D" w:rsidRPr="00841D36" w:rsidRDefault="000C241D" w:rsidP="00550AB3">
            <w:pPr>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FDE9D9"/>
            <w:noWrap/>
            <w:vAlign w:val="center"/>
            <w:hideMark/>
          </w:tcPr>
          <w:p w:rsidR="000C241D" w:rsidRPr="00841D36" w:rsidRDefault="000C241D" w:rsidP="00550AB3">
            <w:pPr>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kabátek pyžamový dosp.</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kabátek pyžamový dětský</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kalhoty pyžamové dosp.</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kalhoty pyžamové dětské</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košile "anděl"</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xml:space="preserve">košile noční  </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košilka kojenecká</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košilka denní dětská</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dupačky</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Pr>
                <w:rFonts w:ascii="Calibri" w:hAnsi="Calibri" w:cs="Calibri"/>
                <w:sz w:val="18"/>
                <w:szCs w:val="18"/>
              </w:rPr>
              <w:t>zavinovačka</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Pr>
                <w:rFonts w:ascii="Calibri" w:hAnsi="Calibri" w:cs="Calibri"/>
                <w:sz w:val="18"/>
                <w:szCs w:val="18"/>
              </w:rPr>
              <w:t>vložka do zavinovačky</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župan pro dospělé</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0C241D" w:rsidRPr="00841D36" w:rsidRDefault="000C241D" w:rsidP="00663967">
            <w:pPr>
              <w:jc w:val="center"/>
              <w:rPr>
                <w:rFonts w:ascii="Calibri" w:hAnsi="Calibri" w:cs="Calibri"/>
                <w:b/>
                <w:bCs/>
                <w:sz w:val="18"/>
                <w:szCs w:val="18"/>
              </w:rPr>
            </w:pPr>
            <w:r w:rsidRPr="00841D36">
              <w:rPr>
                <w:rFonts w:ascii="Calibri" w:hAnsi="Calibri" w:cs="Calibri"/>
                <w:b/>
                <w:bCs/>
                <w:sz w:val="18"/>
                <w:szCs w:val="18"/>
              </w:rPr>
              <w:t>prádlo zaměstnanců</w:t>
            </w:r>
          </w:p>
        </w:tc>
        <w:tc>
          <w:tcPr>
            <w:tcW w:w="1463" w:type="dxa"/>
            <w:tcBorders>
              <w:top w:val="nil"/>
              <w:left w:val="single" w:sz="8" w:space="0" w:color="auto"/>
              <w:bottom w:val="single" w:sz="4" w:space="0" w:color="auto"/>
              <w:right w:val="nil"/>
            </w:tcBorders>
            <w:shd w:val="clear" w:color="auto" w:fill="FDE9D9"/>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FDE9D9"/>
            <w:noWrap/>
            <w:vAlign w:val="center"/>
            <w:hideMark/>
          </w:tcPr>
          <w:p w:rsidR="000C241D" w:rsidRPr="00841D36" w:rsidRDefault="000C241D" w:rsidP="00550AB3">
            <w:pPr>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FDE9D9"/>
            <w:noWrap/>
            <w:vAlign w:val="center"/>
            <w:hideMark/>
          </w:tcPr>
          <w:p w:rsidR="000C241D" w:rsidRPr="00841D36" w:rsidRDefault="000C241D" w:rsidP="00550AB3">
            <w:pPr>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kalhoty pracovní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košile lékařská</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halena pracovní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plášť pracovní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šaty pracovní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sukně pracovní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Pr>
                <w:rFonts w:ascii="Calibri" w:hAnsi="Calibri" w:cs="Calibri"/>
                <w:sz w:val="18"/>
                <w:szCs w:val="18"/>
              </w:rPr>
              <w:t>šortky pracovní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Pr>
                <w:rFonts w:ascii="Calibri" w:hAnsi="Calibri" w:cs="Calibri"/>
                <w:sz w:val="18"/>
                <w:szCs w:val="18"/>
              </w:rPr>
              <w:t>t</w:t>
            </w:r>
            <w:r w:rsidRPr="00841D36">
              <w:rPr>
                <w:rFonts w:ascii="Calibri" w:hAnsi="Calibri" w:cs="Calibri"/>
                <w:sz w:val="18"/>
                <w:szCs w:val="18"/>
              </w:rPr>
              <w:t>ričko  pracovní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0C241D" w:rsidRPr="00841D36" w:rsidRDefault="000C241D" w:rsidP="00663967">
            <w:pPr>
              <w:jc w:val="center"/>
              <w:rPr>
                <w:rFonts w:ascii="Calibri" w:hAnsi="Calibri" w:cs="Calibri"/>
                <w:b/>
                <w:bCs/>
                <w:sz w:val="18"/>
                <w:szCs w:val="18"/>
              </w:rPr>
            </w:pPr>
            <w:r w:rsidRPr="00841D36">
              <w:rPr>
                <w:rFonts w:ascii="Calibri" w:hAnsi="Calibri" w:cs="Calibri"/>
                <w:b/>
                <w:bCs/>
                <w:sz w:val="18"/>
                <w:szCs w:val="18"/>
              </w:rPr>
              <w:t>prádlo pro nezdravotníky</w:t>
            </w:r>
          </w:p>
        </w:tc>
        <w:tc>
          <w:tcPr>
            <w:tcW w:w="1463" w:type="dxa"/>
            <w:tcBorders>
              <w:top w:val="nil"/>
              <w:left w:val="single" w:sz="8" w:space="0" w:color="auto"/>
              <w:bottom w:val="single" w:sz="4" w:space="0" w:color="auto"/>
              <w:right w:val="nil"/>
            </w:tcBorders>
            <w:shd w:val="clear" w:color="auto" w:fill="FDE9D9"/>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FDE9D9"/>
            <w:noWrap/>
            <w:vAlign w:val="center"/>
            <w:hideMark/>
          </w:tcPr>
          <w:p w:rsidR="000C241D" w:rsidRPr="00841D36" w:rsidRDefault="000C241D" w:rsidP="00550AB3">
            <w:pPr>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FDE9D9"/>
            <w:noWrap/>
            <w:vAlign w:val="center"/>
            <w:hideMark/>
          </w:tcPr>
          <w:p w:rsidR="000C241D" w:rsidRPr="00841D36" w:rsidRDefault="000C241D" w:rsidP="00550AB3">
            <w:pPr>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xml:space="preserve">halena pracovní </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kalhoty pracovní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xml:space="preserve">plášť pracovní </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montérková blůza</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montérkové kalhoty</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nil"/>
            </w:tcBorders>
            <w:shd w:val="clear" w:color="auto" w:fill="FDE9D9"/>
            <w:noWrap/>
            <w:vAlign w:val="center"/>
            <w:hideMark/>
          </w:tcPr>
          <w:p w:rsidR="000C241D" w:rsidRPr="00841D36" w:rsidRDefault="000C241D" w:rsidP="00663967">
            <w:pPr>
              <w:jc w:val="center"/>
              <w:rPr>
                <w:rFonts w:ascii="Calibri" w:hAnsi="Calibri" w:cs="Calibri"/>
                <w:b/>
                <w:bCs/>
                <w:sz w:val="18"/>
                <w:szCs w:val="18"/>
              </w:rPr>
            </w:pPr>
            <w:r w:rsidRPr="00841D36">
              <w:rPr>
                <w:rFonts w:ascii="Calibri" w:hAnsi="Calibri" w:cs="Calibri"/>
                <w:b/>
                <w:bCs/>
                <w:sz w:val="18"/>
                <w:szCs w:val="18"/>
              </w:rPr>
              <w:t>operační prádlo</w:t>
            </w:r>
          </w:p>
        </w:tc>
        <w:tc>
          <w:tcPr>
            <w:tcW w:w="1463" w:type="dxa"/>
            <w:tcBorders>
              <w:top w:val="nil"/>
              <w:left w:val="single" w:sz="8" w:space="0" w:color="auto"/>
              <w:bottom w:val="single" w:sz="4" w:space="0" w:color="auto"/>
              <w:right w:val="nil"/>
            </w:tcBorders>
            <w:shd w:val="clear" w:color="auto" w:fill="FDE9D9"/>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FDE9D9"/>
            <w:noWrap/>
            <w:vAlign w:val="center"/>
            <w:hideMark/>
          </w:tcPr>
          <w:p w:rsidR="000C241D" w:rsidRPr="00841D36" w:rsidRDefault="000C241D" w:rsidP="00550AB3">
            <w:pPr>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FDE9D9"/>
            <w:noWrap/>
            <w:vAlign w:val="center"/>
            <w:hideMark/>
          </w:tcPr>
          <w:p w:rsidR="000C241D" w:rsidRPr="00841D36" w:rsidRDefault="000C241D" w:rsidP="00550AB3">
            <w:pPr>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halena operační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841D36" w:rsidTr="000C241D">
        <w:trPr>
          <w:trHeight w:val="227"/>
          <w:tblHeader/>
        </w:trPr>
        <w:tc>
          <w:tcPr>
            <w:tcW w:w="2425" w:type="dxa"/>
            <w:tcBorders>
              <w:top w:val="nil"/>
              <w:left w:val="single" w:sz="18" w:space="0" w:color="auto"/>
              <w:bottom w:val="single" w:sz="4" w:space="0" w:color="auto"/>
              <w:right w:val="single" w:sz="8" w:space="0" w:color="auto"/>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kalhoty operační</w:t>
            </w:r>
          </w:p>
        </w:tc>
        <w:tc>
          <w:tcPr>
            <w:tcW w:w="1463" w:type="dxa"/>
            <w:tcBorders>
              <w:top w:val="nil"/>
              <w:left w:val="nil"/>
              <w:bottom w:val="single" w:sz="4" w:space="0" w:color="auto"/>
              <w:right w:val="nil"/>
            </w:tcBorders>
            <w:shd w:val="clear" w:color="auto" w:fill="auto"/>
            <w:noWrap/>
            <w:vAlign w:val="center"/>
            <w:hideMark/>
          </w:tcPr>
          <w:p w:rsidR="000C241D" w:rsidRPr="00841D36" w:rsidRDefault="000C241D" w:rsidP="00550AB3">
            <w:pPr>
              <w:rPr>
                <w:rFonts w:ascii="Calibri" w:hAnsi="Calibri" w:cs="Calibri"/>
                <w:sz w:val="18"/>
                <w:szCs w:val="18"/>
              </w:rPr>
            </w:pPr>
            <w:r w:rsidRPr="00841D36">
              <w:rPr>
                <w:rFonts w:ascii="Calibri" w:hAnsi="Calibri" w:cs="Calibri"/>
                <w:sz w:val="18"/>
                <w:szCs w:val="18"/>
              </w:rPr>
              <w:t> </w:t>
            </w:r>
          </w:p>
        </w:tc>
        <w:tc>
          <w:tcPr>
            <w:tcW w:w="1268" w:type="dxa"/>
            <w:tcBorders>
              <w:top w:val="nil"/>
              <w:left w:val="single" w:sz="8" w:space="0" w:color="auto"/>
              <w:bottom w:val="single" w:sz="4" w:space="0" w:color="auto"/>
              <w:right w:val="single" w:sz="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c>
          <w:tcPr>
            <w:tcW w:w="1320" w:type="dxa"/>
            <w:tcBorders>
              <w:top w:val="nil"/>
              <w:left w:val="nil"/>
              <w:bottom w:val="single" w:sz="4" w:space="0" w:color="auto"/>
              <w:right w:val="single" w:sz="18" w:space="0" w:color="auto"/>
            </w:tcBorders>
            <w:shd w:val="clear" w:color="auto" w:fill="auto"/>
            <w:noWrap/>
            <w:vAlign w:val="center"/>
            <w:hideMark/>
          </w:tcPr>
          <w:p w:rsidR="000C241D" w:rsidRPr="00841D36" w:rsidRDefault="000C241D" w:rsidP="00550AB3">
            <w:pPr>
              <w:jc w:val="right"/>
              <w:rPr>
                <w:rFonts w:ascii="Calibri" w:hAnsi="Calibri" w:cs="Calibri"/>
                <w:sz w:val="18"/>
                <w:szCs w:val="18"/>
              </w:rPr>
            </w:pPr>
          </w:p>
        </w:tc>
      </w:tr>
      <w:tr w:rsidR="000C241D" w:rsidRPr="005A5FBD" w:rsidTr="000C241D">
        <w:trPr>
          <w:trHeight w:val="227"/>
          <w:tblHeader/>
        </w:trPr>
        <w:tc>
          <w:tcPr>
            <w:tcW w:w="2425" w:type="dxa"/>
            <w:tcBorders>
              <w:top w:val="single" w:sz="4" w:space="0" w:color="auto"/>
              <w:left w:val="single" w:sz="18" w:space="0" w:color="auto"/>
              <w:bottom w:val="single" w:sz="8" w:space="0" w:color="auto"/>
              <w:right w:val="single" w:sz="8" w:space="0" w:color="auto"/>
            </w:tcBorders>
            <w:shd w:val="clear" w:color="auto" w:fill="auto"/>
            <w:noWrap/>
            <w:vAlign w:val="center"/>
            <w:hideMark/>
          </w:tcPr>
          <w:p w:rsidR="000C241D" w:rsidRPr="005A5FBD" w:rsidRDefault="000C241D" w:rsidP="00550AB3">
            <w:pPr>
              <w:rPr>
                <w:rFonts w:ascii="Calibri" w:hAnsi="Calibri" w:cs="Calibri"/>
                <w:sz w:val="18"/>
                <w:szCs w:val="18"/>
              </w:rPr>
            </w:pPr>
            <w:r w:rsidRPr="005A5FBD">
              <w:rPr>
                <w:rFonts w:ascii="Calibri" w:hAnsi="Calibri" w:cs="Calibri"/>
                <w:sz w:val="18"/>
                <w:szCs w:val="18"/>
              </w:rPr>
              <w:t>plášť operační</w:t>
            </w:r>
          </w:p>
        </w:tc>
        <w:tc>
          <w:tcPr>
            <w:tcW w:w="1463" w:type="dxa"/>
            <w:tcBorders>
              <w:top w:val="single" w:sz="4" w:space="0" w:color="auto"/>
              <w:left w:val="nil"/>
              <w:bottom w:val="single" w:sz="8" w:space="0" w:color="auto"/>
              <w:right w:val="nil"/>
            </w:tcBorders>
            <w:shd w:val="clear" w:color="auto" w:fill="auto"/>
            <w:noWrap/>
            <w:vAlign w:val="center"/>
            <w:hideMark/>
          </w:tcPr>
          <w:p w:rsidR="000C241D" w:rsidRPr="005A5FBD" w:rsidRDefault="000C241D" w:rsidP="00550AB3">
            <w:pPr>
              <w:rPr>
                <w:rFonts w:ascii="Calibri" w:hAnsi="Calibri" w:cs="Calibri"/>
                <w:sz w:val="18"/>
                <w:szCs w:val="18"/>
              </w:rPr>
            </w:pPr>
            <w:r w:rsidRPr="005A5FBD">
              <w:rPr>
                <w:rFonts w:ascii="Calibri" w:hAnsi="Calibri" w:cs="Calibri"/>
                <w:sz w:val="18"/>
                <w:szCs w:val="18"/>
              </w:rPr>
              <w:t> </w:t>
            </w:r>
          </w:p>
        </w:tc>
        <w:tc>
          <w:tcPr>
            <w:tcW w:w="1268"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c>
          <w:tcPr>
            <w:tcW w:w="1320" w:type="dxa"/>
            <w:tcBorders>
              <w:top w:val="single" w:sz="4" w:space="0" w:color="auto"/>
              <w:left w:val="nil"/>
              <w:bottom w:val="single" w:sz="8" w:space="0" w:color="auto"/>
              <w:right w:val="single" w:sz="1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r>
      <w:tr w:rsidR="000C241D" w:rsidRPr="005A5FBD" w:rsidTr="000C241D">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0C241D" w:rsidRPr="005A5FBD" w:rsidRDefault="000C241D" w:rsidP="00550AB3">
            <w:pPr>
              <w:rPr>
                <w:rFonts w:ascii="Calibri" w:hAnsi="Calibri" w:cs="Calibri"/>
                <w:sz w:val="18"/>
                <w:szCs w:val="18"/>
              </w:rPr>
            </w:pPr>
            <w:r w:rsidRPr="005A5FBD">
              <w:rPr>
                <w:rFonts w:ascii="Calibri" w:hAnsi="Calibri" w:cs="Calibri"/>
                <w:sz w:val="18"/>
                <w:szCs w:val="18"/>
              </w:rPr>
              <w:t>rouška střední 90x90</w:t>
            </w:r>
          </w:p>
        </w:tc>
        <w:tc>
          <w:tcPr>
            <w:tcW w:w="1463" w:type="dxa"/>
            <w:tcBorders>
              <w:top w:val="single" w:sz="8" w:space="0" w:color="auto"/>
              <w:left w:val="nil"/>
              <w:bottom w:val="single" w:sz="8" w:space="0" w:color="auto"/>
              <w:right w:val="nil"/>
            </w:tcBorders>
            <w:shd w:val="clear" w:color="auto" w:fill="auto"/>
            <w:noWrap/>
            <w:vAlign w:val="center"/>
            <w:hideMark/>
          </w:tcPr>
          <w:p w:rsidR="000C241D" w:rsidRPr="005A5FBD" w:rsidRDefault="000C241D" w:rsidP="00550AB3">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r>
      <w:tr w:rsidR="000C241D" w:rsidRPr="005A5FBD" w:rsidTr="000C241D">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0C241D" w:rsidRPr="005A5FBD" w:rsidRDefault="000C241D" w:rsidP="00550AB3">
            <w:pPr>
              <w:rPr>
                <w:rFonts w:ascii="Calibri" w:hAnsi="Calibri" w:cs="Calibri"/>
                <w:sz w:val="18"/>
                <w:szCs w:val="18"/>
              </w:rPr>
            </w:pPr>
            <w:r w:rsidRPr="005A5FBD">
              <w:rPr>
                <w:rFonts w:ascii="Calibri" w:hAnsi="Calibri" w:cs="Calibri"/>
                <w:sz w:val="18"/>
                <w:szCs w:val="18"/>
              </w:rPr>
              <w:t>rouška střední 90x90 perf.</w:t>
            </w:r>
          </w:p>
        </w:tc>
        <w:tc>
          <w:tcPr>
            <w:tcW w:w="1463" w:type="dxa"/>
            <w:tcBorders>
              <w:top w:val="single" w:sz="8" w:space="0" w:color="auto"/>
              <w:left w:val="nil"/>
              <w:bottom w:val="single" w:sz="8" w:space="0" w:color="auto"/>
              <w:right w:val="nil"/>
            </w:tcBorders>
            <w:shd w:val="clear" w:color="auto" w:fill="auto"/>
            <w:noWrap/>
            <w:vAlign w:val="center"/>
            <w:hideMark/>
          </w:tcPr>
          <w:p w:rsidR="000C241D" w:rsidRPr="005A5FBD" w:rsidRDefault="000C241D" w:rsidP="00550AB3">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r>
      <w:tr w:rsidR="000C241D" w:rsidRPr="005A5FBD" w:rsidTr="000C241D">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0C241D" w:rsidRPr="005A5FBD" w:rsidRDefault="000C241D" w:rsidP="00550AB3">
            <w:pPr>
              <w:rPr>
                <w:rFonts w:ascii="Calibri" w:hAnsi="Calibri" w:cs="Calibri"/>
                <w:sz w:val="18"/>
                <w:szCs w:val="18"/>
              </w:rPr>
            </w:pPr>
            <w:r w:rsidRPr="005A5FBD">
              <w:rPr>
                <w:rFonts w:ascii="Calibri" w:hAnsi="Calibri" w:cs="Calibri"/>
                <w:sz w:val="18"/>
                <w:szCs w:val="18"/>
              </w:rPr>
              <w:t>rouška střední 110x140</w:t>
            </w:r>
          </w:p>
        </w:tc>
        <w:tc>
          <w:tcPr>
            <w:tcW w:w="1463" w:type="dxa"/>
            <w:tcBorders>
              <w:top w:val="single" w:sz="8" w:space="0" w:color="auto"/>
              <w:left w:val="nil"/>
              <w:bottom w:val="single" w:sz="8" w:space="0" w:color="auto"/>
              <w:right w:val="nil"/>
            </w:tcBorders>
            <w:shd w:val="clear" w:color="auto" w:fill="auto"/>
            <w:noWrap/>
            <w:vAlign w:val="center"/>
            <w:hideMark/>
          </w:tcPr>
          <w:p w:rsidR="000C241D" w:rsidRPr="005A5FBD" w:rsidRDefault="000C241D" w:rsidP="00550AB3">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r>
      <w:tr w:rsidR="000C241D" w:rsidRPr="005A5FBD" w:rsidTr="000C241D">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0C241D" w:rsidRPr="005A5FBD" w:rsidRDefault="000C241D" w:rsidP="00550AB3">
            <w:pPr>
              <w:rPr>
                <w:rFonts w:ascii="Calibri" w:hAnsi="Calibri" w:cs="Calibri"/>
                <w:sz w:val="18"/>
                <w:szCs w:val="18"/>
              </w:rPr>
            </w:pPr>
            <w:r w:rsidRPr="005A5FBD">
              <w:rPr>
                <w:rFonts w:ascii="Calibri" w:hAnsi="Calibri" w:cs="Calibri"/>
                <w:sz w:val="18"/>
                <w:szCs w:val="18"/>
              </w:rPr>
              <w:t>rouška střední 110x140 perf.</w:t>
            </w:r>
          </w:p>
        </w:tc>
        <w:tc>
          <w:tcPr>
            <w:tcW w:w="1463" w:type="dxa"/>
            <w:tcBorders>
              <w:top w:val="single" w:sz="8" w:space="0" w:color="auto"/>
              <w:left w:val="nil"/>
              <w:bottom w:val="single" w:sz="8" w:space="0" w:color="auto"/>
              <w:right w:val="nil"/>
            </w:tcBorders>
            <w:shd w:val="clear" w:color="auto" w:fill="auto"/>
            <w:noWrap/>
            <w:vAlign w:val="center"/>
            <w:hideMark/>
          </w:tcPr>
          <w:p w:rsidR="000C241D" w:rsidRPr="005A5FBD" w:rsidRDefault="000C241D" w:rsidP="00550AB3">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r>
      <w:tr w:rsidR="000C241D" w:rsidRPr="005A5FBD" w:rsidTr="000C241D">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0C241D" w:rsidRPr="005A5FBD" w:rsidRDefault="000C241D" w:rsidP="00550AB3">
            <w:pPr>
              <w:rPr>
                <w:rFonts w:ascii="Calibri" w:hAnsi="Calibri" w:cs="Calibri"/>
                <w:sz w:val="18"/>
                <w:szCs w:val="18"/>
              </w:rPr>
            </w:pPr>
            <w:r w:rsidRPr="005A5FBD">
              <w:rPr>
                <w:rFonts w:ascii="Calibri" w:hAnsi="Calibri" w:cs="Calibri"/>
                <w:sz w:val="18"/>
                <w:szCs w:val="18"/>
              </w:rPr>
              <w:t>rouška velká 140x170</w:t>
            </w:r>
          </w:p>
        </w:tc>
        <w:tc>
          <w:tcPr>
            <w:tcW w:w="1463" w:type="dxa"/>
            <w:tcBorders>
              <w:top w:val="single" w:sz="8" w:space="0" w:color="auto"/>
              <w:left w:val="nil"/>
              <w:bottom w:val="single" w:sz="8" w:space="0" w:color="auto"/>
              <w:right w:val="nil"/>
            </w:tcBorders>
            <w:shd w:val="clear" w:color="auto" w:fill="auto"/>
            <w:noWrap/>
            <w:vAlign w:val="center"/>
            <w:hideMark/>
          </w:tcPr>
          <w:p w:rsidR="000C241D" w:rsidRPr="005A5FBD" w:rsidRDefault="000C241D" w:rsidP="00550AB3">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r>
      <w:tr w:rsidR="000C241D" w:rsidRPr="005A5FBD" w:rsidTr="000C241D">
        <w:trPr>
          <w:trHeight w:val="227"/>
          <w:tblHeader/>
        </w:trPr>
        <w:tc>
          <w:tcPr>
            <w:tcW w:w="2425" w:type="dxa"/>
            <w:tcBorders>
              <w:top w:val="single" w:sz="8" w:space="0" w:color="auto"/>
              <w:left w:val="single" w:sz="18" w:space="0" w:color="auto"/>
              <w:bottom w:val="single" w:sz="8" w:space="0" w:color="auto"/>
              <w:right w:val="single" w:sz="8" w:space="0" w:color="auto"/>
            </w:tcBorders>
            <w:shd w:val="clear" w:color="auto" w:fill="auto"/>
            <w:noWrap/>
            <w:vAlign w:val="center"/>
            <w:hideMark/>
          </w:tcPr>
          <w:p w:rsidR="000C241D" w:rsidRPr="005A5FBD" w:rsidRDefault="000C241D" w:rsidP="00550AB3">
            <w:pPr>
              <w:rPr>
                <w:rFonts w:ascii="Calibri" w:hAnsi="Calibri" w:cs="Calibri"/>
                <w:sz w:val="18"/>
                <w:szCs w:val="18"/>
              </w:rPr>
            </w:pPr>
            <w:r w:rsidRPr="005A5FBD">
              <w:rPr>
                <w:rFonts w:ascii="Calibri" w:hAnsi="Calibri" w:cs="Calibri"/>
                <w:sz w:val="18"/>
                <w:szCs w:val="18"/>
              </w:rPr>
              <w:t>rouška velká 140x170 perf.</w:t>
            </w:r>
          </w:p>
        </w:tc>
        <w:tc>
          <w:tcPr>
            <w:tcW w:w="1463" w:type="dxa"/>
            <w:tcBorders>
              <w:top w:val="single" w:sz="8" w:space="0" w:color="auto"/>
              <w:left w:val="nil"/>
              <w:bottom w:val="single" w:sz="8" w:space="0" w:color="auto"/>
              <w:right w:val="nil"/>
            </w:tcBorders>
            <w:shd w:val="clear" w:color="auto" w:fill="auto"/>
            <w:noWrap/>
            <w:vAlign w:val="center"/>
            <w:hideMark/>
          </w:tcPr>
          <w:p w:rsidR="000C241D" w:rsidRPr="005A5FBD" w:rsidRDefault="000C241D" w:rsidP="00550AB3">
            <w:pPr>
              <w:rPr>
                <w:rFonts w:ascii="Calibri" w:hAnsi="Calibri" w:cs="Calibri"/>
                <w:sz w:val="18"/>
                <w:szCs w:val="18"/>
              </w:rPr>
            </w:pPr>
          </w:p>
        </w:tc>
        <w:tc>
          <w:tcPr>
            <w:tcW w:w="1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c>
          <w:tcPr>
            <w:tcW w:w="1320" w:type="dxa"/>
            <w:tcBorders>
              <w:top w:val="single" w:sz="8" w:space="0" w:color="auto"/>
              <w:left w:val="nil"/>
              <w:bottom w:val="single" w:sz="8" w:space="0" w:color="auto"/>
              <w:right w:val="single" w:sz="18" w:space="0" w:color="auto"/>
            </w:tcBorders>
            <w:shd w:val="clear" w:color="auto" w:fill="auto"/>
            <w:noWrap/>
            <w:vAlign w:val="center"/>
            <w:hideMark/>
          </w:tcPr>
          <w:p w:rsidR="000C241D" w:rsidRPr="005A5FBD" w:rsidRDefault="000C241D" w:rsidP="00550AB3">
            <w:pPr>
              <w:jc w:val="right"/>
              <w:rPr>
                <w:rFonts w:ascii="Calibri" w:hAnsi="Calibri" w:cs="Calibri"/>
                <w:sz w:val="18"/>
                <w:szCs w:val="18"/>
              </w:rPr>
            </w:pPr>
          </w:p>
        </w:tc>
      </w:tr>
    </w:tbl>
    <w:p w:rsidR="00841D36" w:rsidRDefault="00841D36">
      <w:pPr>
        <w:rPr>
          <w:rFonts w:ascii="Calibri" w:hAnsi="Calibri" w:cs="Calibri"/>
        </w:rPr>
      </w:pPr>
    </w:p>
    <w:p w:rsidR="00841D36" w:rsidRDefault="00841D36">
      <w:pPr>
        <w:rPr>
          <w:rFonts w:ascii="Calibri" w:hAnsi="Calibri" w:cs="Calibri"/>
        </w:rPr>
      </w:pPr>
    </w:p>
    <w:p w:rsidR="00841D36" w:rsidRDefault="00841D36">
      <w:pPr>
        <w:rPr>
          <w:rFonts w:ascii="Calibri" w:hAnsi="Calibri" w:cs="Calibri"/>
        </w:rPr>
      </w:pPr>
    </w:p>
    <w:p w:rsidR="00841D36" w:rsidRDefault="00841D36">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DD3DC7" w:rsidRDefault="00DD3DC7">
      <w:pPr>
        <w:rPr>
          <w:rFonts w:ascii="Calibri" w:hAnsi="Calibri" w:cs="Calibri"/>
        </w:rPr>
      </w:pPr>
    </w:p>
    <w:p w:rsidR="00F21D59" w:rsidRDefault="000C241D">
      <w:pPr>
        <w:rPr>
          <w:rFonts w:ascii="Calibri" w:hAnsi="Calibri" w:cs="Calibri"/>
        </w:rPr>
      </w:pPr>
      <w:r>
        <w:rPr>
          <w:rFonts w:ascii="Calibri" w:hAnsi="Calibri" w:cs="Calibri"/>
        </w:rPr>
        <w:t>Vš</w:t>
      </w:r>
      <w:r w:rsidR="00F21D59">
        <w:rPr>
          <w:rFonts w:ascii="Calibri" w:hAnsi="Calibri" w:cs="Calibri"/>
        </w:rPr>
        <w:t>echny ceny jsou uvedeny Kč.</w:t>
      </w:r>
    </w:p>
    <w:p w:rsidR="00F21D59" w:rsidRDefault="00F21D59">
      <w:pPr>
        <w:rPr>
          <w:rFonts w:ascii="Calibri" w:hAnsi="Calibri" w:cs="Calibri"/>
        </w:rPr>
      </w:pPr>
    </w:p>
    <w:p w:rsidR="000C241D" w:rsidRDefault="000C241D">
      <w:pPr>
        <w:rPr>
          <w:rFonts w:ascii="Calibri" w:hAnsi="Calibri" w:cs="Calibri"/>
        </w:rPr>
      </w:pPr>
    </w:p>
    <w:p w:rsidR="000C241D" w:rsidRDefault="000C241D">
      <w:pPr>
        <w:rPr>
          <w:rFonts w:ascii="Calibri" w:hAnsi="Calibri" w:cs="Calibri"/>
        </w:rPr>
      </w:pPr>
    </w:p>
    <w:p w:rsidR="000C241D" w:rsidRDefault="000C241D">
      <w:pPr>
        <w:rPr>
          <w:rFonts w:ascii="Calibri" w:hAnsi="Calibri" w:cs="Calibri"/>
        </w:rPr>
      </w:pPr>
    </w:p>
    <w:p w:rsidR="00F21D59" w:rsidRDefault="003B6238" w:rsidP="00F21D59">
      <w:pPr>
        <w:pStyle w:val="Zkladntext"/>
        <w:tabs>
          <w:tab w:val="left" w:pos="1080"/>
        </w:tabs>
        <w:rPr>
          <w:rFonts w:ascii="Calibri" w:hAnsi="Calibri" w:cs="Calibri"/>
        </w:rPr>
      </w:pPr>
      <w:r>
        <w:rPr>
          <w:rFonts w:ascii="Calibri" w:hAnsi="Calibri" w:cs="Calibri"/>
        </w:rPr>
        <w:t xml:space="preserve">V Jihlavě </w:t>
      </w:r>
      <w:r w:rsidRPr="00841D36">
        <w:rPr>
          <w:rFonts w:ascii="Calibri" w:hAnsi="Calibri" w:cs="Calibri"/>
        </w:rPr>
        <w:t>dne……………..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21D59" w:rsidRPr="00841D36">
        <w:rPr>
          <w:rFonts w:ascii="Calibri" w:hAnsi="Calibri" w:cs="Calibri"/>
        </w:rPr>
        <w:t xml:space="preserve">V…………….dne……………..                 </w:t>
      </w:r>
    </w:p>
    <w:p w:rsidR="00F21D59" w:rsidRDefault="00F21D59" w:rsidP="00F21D59">
      <w:pPr>
        <w:pStyle w:val="Zkladntext"/>
        <w:tabs>
          <w:tab w:val="left" w:pos="1080"/>
        </w:tabs>
        <w:rPr>
          <w:rFonts w:ascii="Calibri" w:hAnsi="Calibri" w:cs="Calibri"/>
        </w:rPr>
      </w:pPr>
      <w:r w:rsidRPr="00841D36">
        <w:rPr>
          <w:rFonts w:ascii="Calibri" w:hAnsi="Calibri" w:cs="Calibri"/>
        </w:rPr>
        <w:t xml:space="preserve">     </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p>
    <w:p w:rsidR="00403A8E" w:rsidRDefault="00403A8E" w:rsidP="00F21D59">
      <w:pPr>
        <w:pStyle w:val="Zkladntext"/>
        <w:tabs>
          <w:tab w:val="left" w:pos="1080"/>
        </w:tabs>
        <w:rPr>
          <w:rFonts w:ascii="Calibri" w:hAnsi="Calibri" w:cs="Calibri"/>
        </w:rPr>
      </w:pPr>
    </w:p>
    <w:p w:rsidR="00403A8E" w:rsidRDefault="00403A8E" w:rsidP="00F21D59">
      <w:pPr>
        <w:pStyle w:val="Zkladntext"/>
        <w:tabs>
          <w:tab w:val="left" w:pos="1080"/>
        </w:tabs>
        <w:rPr>
          <w:rFonts w:ascii="Calibri" w:hAnsi="Calibri" w:cs="Calibri"/>
        </w:rPr>
      </w:pPr>
    </w:p>
    <w:p w:rsidR="00403A8E" w:rsidRPr="00841D36" w:rsidRDefault="00403A8E" w:rsidP="00F21D59">
      <w:pPr>
        <w:pStyle w:val="Zkladntext"/>
        <w:tabs>
          <w:tab w:val="left" w:pos="1080"/>
        </w:tabs>
        <w:rPr>
          <w:rFonts w:ascii="Calibri" w:hAnsi="Calibri" w:cs="Calibri"/>
        </w:rPr>
      </w:pPr>
    </w:p>
    <w:p w:rsidR="00F21D59" w:rsidRPr="00841D36" w:rsidRDefault="00F21D59" w:rsidP="00F21D59">
      <w:pPr>
        <w:pStyle w:val="Zkladntext"/>
        <w:tabs>
          <w:tab w:val="left" w:pos="1080"/>
        </w:tabs>
        <w:rPr>
          <w:rFonts w:ascii="Calibri" w:hAnsi="Calibri" w:cs="Calibri"/>
        </w:rPr>
      </w:pPr>
      <w:r w:rsidRPr="00841D36">
        <w:rPr>
          <w:rFonts w:ascii="Calibri" w:hAnsi="Calibri" w:cs="Calibri"/>
        </w:rPr>
        <w:t>……………………</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t xml:space="preserve">                         ……………….</w:t>
      </w:r>
    </w:p>
    <w:p w:rsidR="00F21D59" w:rsidRDefault="00F21D59" w:rsidP="00F21D59">
      <w:pPr>
        <w:pStyle w:val="Zkladntext"/>
        <w:tabs>
          <w:tab w:val="left" w:pos="1080"/>
        </w:tabs>
        <w:rPr>
          <w:rFonts w:ascii="Calibri" w:hAnsi="Calibri" w:cs="Calibri"/>
        </w:rPr>
      </w:pPr>
      <w:r w:rsidRPr="00841D36">
        <w:rPr>
          <w:rFonts w:ascii="Calibri" w:hAnsi="Calibri" w:cs="Calibri"/>
        </w:rPr>
        <w:t>Objednatel</w:t>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r>
      <w:r w:rsidRPr="00841D36">
        <w:rPr>
          <w:rFonts w:ascii="Calibri" w:hAnsi="Calibri" w:cs="Calibri"/>
        </w:rPr>
        <w:tab/>
        <w:t>Dodavatel</w:t>
      </w:r>
    </w:p>
    <w:p w:rsidR="008F4E74" w:rsidRDefault="008F4E74" w:rsidP="008F4E74">
      <w:pPr>
        <w:pStyle w:val="Zkladntext"/>
        <w:tabs>
          <w:tab w:val="left" w:pos="1080"/>
        </w:tabs>
        <w:rPr>
          <w:rFonts w:ascii="Calibri" w:hAnsi="Calibri" w:cs="Calibri"/>
        </w:rPr>
      </w:pPr>
      <w:r>
        <w:rPr>
          <w:rFonts w:ascii="Calibri" w:hAnsi="Calibri" w:cs="Calibri"/>
        </w:rPr>
        <w:t>MUDr. Lukáš Velev</w:t>
      </w:r>
    </w:p>
    <w:p w:rsidR="006615AB" w:rsidRDefault="008F4E74" w:rsidP="00F21D59">
      <w:pPr>
        <w:pStyle w:val="Zkladntext"/>
        <w:tabs>
          <w:tab w:val="left" w:pos="1080"/>
        </w:tabs>
        <w:rPr>
          <w:rFonts w:ascii="Calibri" w:hAnsi="Calibri" w:cs="Calibri"/>
        </w:rPr>
      </w:pPr>
      <w:r>
        <w:rPr>
          <w:rFonts w:ascii="Calibri" w:hAnsi="Calibri" w:cs="Calibri"/>
        </w:rPr>
        <w:t>ředitel</w:t>
      </w:r>
    </w:p>
    <w:p w:rsidR="006615AB" w:rsidRDefault="006615AB" w:rsidP="00F21D59">
      <w:pPr>
        <w:pStyle w:val="Zkladntext"/>
        <w:tabs>
          <w:tab w:val="left" w:pos="1080"/>
        </w:tabs>
        <w:rPr>
          <w:rFonts w:ascii="Calibri" w:hAnsi="Calibri" w:cs="Calibri"/>
        </w:rPr>
      </w:pPr>
    </w:p>
    <w:p w:rsidR="006615AB" w:rsidRDefault="006615AB">
      <w:pPr>
        <w:rPr>
          <w:rFonts w:ascii="Calibri" w:hAnsi="Calibri" w:cs="Calibri"/>
          <w:b/>
          <w:color w:val="000000"/>
          <w:szCs w:val="20"/>
        </w:rPr>
      </w:pPr>
      <w:r>
        <w:rPr>
          <w:rFonts w:ascii="Calibri" w:hAnsi="Calibri" w:cs="Calibri"/>
          <w:b/>
        </w:rPr>
        <w:br w:type="page"/>
      </w:r>
    </w:p>
    <w:p w:rsidR="006615AB" w:rsidRDefault="006615AB" w:rsidP="006615AB">
      <w:pPr>
        <w:pStyle w:val="Zkladntext"/>
        <w:tabs>
          <w:tab w:val="left" w:pos="2880"/>
          <w:tab w:val="left" w:pos="3060"/>
          <w:tab w:val="left" w:pos="5400"/>
        </w:tabs>
        <w:rPr>
          <w:rFonts w:ascii="Calibri" w:hAnsi="Calibri" w:cs="Calibri"/>
        </w:rPr>
      </w:pPr>
      <w:r w:rsidRPr="00841D36">
        <w:rPr>
          <w:rFonts w:ascii="Calibri" w:hAnsi="Calibri" w:cs="Calibri"/>
          <w:b/>
        </w:rPr>
        <w:lastRenderedPageBreak/>
        <w:t>Příloha č.</w:t>
      </w:r>
      <w:r>
        <w:rPr>
          <w:rFonts w:ascii="Calibri" w:hAnsi="Calibri" w:cs="Calibri"/>
          <w:b/>
        </w:rPr>
        <w:t xml:space="preserve"> 8</w:t>
      </w:r>
      <w:r w:rsidRPr="00841D36">
        <w:rPr>
          <w:rFonts w:ascii="Calibri" w:hAnsi="Calibri" w:cs="Calibri"/>
          <w:b/>
        </w:rPr>
        <w:t xml:space="preserve">: </w:t>
      </w:r>
      <w:r>
        <w:rPr>
          <w:rFonts w:ascii="Calibri" w:hAnsi="Calibri" w:cs="Calibri"/>
        </w:rPr>
        <w:t>Katalog so</w:t>
      </w:r>
      <w:r w:rsidR="002C576F">
        <w:rPr>
          <w:rFonts w:ascii="Calibri" w:hAnsi="Calibri" w:cs="Calibri"/>
        </w:rPr>
        <w:t>rtimentu prádla včetně detailní</w:t>
      </w:r>
      <w:r>
        <w:rPr>
          <w:rFonts w:ascii="Calibri" w:hAnsi="Calibri" w:cs="Calibri"/>
        </w:rPr>
        <w:t xml:space="preserve"> specifikace a vyobrazení</w:t>
      </w:r>
      <w:r w:rsidR="00E11AB4">
        <w:rPr>
          <w:rFonts w:ascii="Calibri" w:hAnsi="Calibri" w:cs="Calibri"/>
        </w:rPr>
        <w:t xml:space="preserve"> </w:t>
      </w:r>
      <w:r>
        <w:rPr>
          <w:rFonts w:ascii="Calibri" w:hAnsi="Calibri" w:cs="Calibri"/>
        </w:rPr>
        <w:t>-</w:t>
      </w:r>
      <w:r w:rsidR="00E11AB4">
        <w:rPr>
          <w:rFonts w:ascii="Calibri" w:hAnsi="Calibri" w:cs="Calibri"/>
        </w:rPr>
        <w:t xml:space="preserve"> </w:t>
      </w:r>
      <w:r>
        <w:rPr>
          <w:rFonts w:ascii="Calibri" w:hAnsi="Calibri" w:cs="Calibri"/>
        </w:rPr>
        <w:t>fotografie prádla</w:t>
      </w:r>
      <w:r w:rsidR="0026404F">
        <w:rPr>
          <w:rFonts w:ascii="Calibri" w:hAnsi="Calibri" w:cs="Calibri"/>
        </w:rPr>
        <w:t>,</w:t>
      </w:r>
      <w:r>
        <w:rPr>
          <w:rFonts w:ascii="Calibri" w:hAnsi="Calibri" w:cs="Calibri"/>
        </w:rPr>
        <w:t xml:space="preserve"> dle přílohy č. 7</w:t>
      </w:r>
      <w:r w:rsidR="00C459FE">
        <w:rPr>
          <w:rFonts w:ascii="Calibri" w:hAnsi="Calibri" w:cs="Calibri"/>
        </w:rPr>
        <w:t xml:space="preserve"> zadávací dokumentace</w:t>
      </w:r>
    </w:p>
    <w:p w:rsidR="006615AB" w:rsidRDefault="006615AB" w:rsidP="006615AB">
      <w:pPr>
        <w:pStyle w:val="Zkladntext"/>
        <w:tabs>
          <w:tab w:val="left" w:pos="2880"/>
          <w:tab w:val="left" w:pos="3060"/>
          <w:tab w:val="left" w:pos="5400"/>
        </w:tabs>
        <w:rPr>
          <w:rFonts w:ascii="Calibri" w:hAnsi="Calibri" w:cs="Calibri"/>
        </w:rPr>
      </w:pPr>
    </w:p>
    <w:p w:rsidR="006615AB" w:rsidRPr="008165E7" w:rsidRDefault="006615AB" w:rsidP="006615AB">
      <w:pPr>
        <w:pStyle w:val="Zkladntext"/>
        <w:tabs>
          <w:tab w:val="left" w:pos="2880"/>
          <w:tab w:val="left" w:pos="3060"/>
          <w:tab w:val="left" w:pos="5400"/>
        </w:tabs>
        <w:rPr>
          <w:rFonts w:ascii="Calibri" w:hAnsi="Calibri" w:cs="Calibri"/>
          <w:b/>
          <w:i/>
        </w:rPr>
      </w:pPr>
      <w:r w:rsidRPr="008165E7">
        <w:rPr>
          <w:rFonts w:ascii="Calibri" w:hAnsi="Calibri" w:cs="Calibri"/>
          <w:b/>
          <w:i/>
        </w:rPr>
        <w:t>uchazeč vloží popisy a</w:t>
      </w:r>
      <w:r w:rsidR="008165E7">
        <w:rPr>
          <w:rFonts w:ascii="Calibri" w:hAnsi="Calibri" w:cs="Calibri"/>
          <w:b/>
          <w:i/>
        </w:rPr>
        <w:t xml:space="preserve"> barevné</w:t>
      </w:r>
      <w:r w:rsidRPr="008165E7">
        <w:rPr>
          <w:rFonts w:ascii="Calibri" w:hAnsi="Calibri" w:cs="Calibri"/>
          <w:b/>
          <w:i/>
        </w:rPr>
        <w:t xml:space="preserve"> fotografie všech položek dle přílohy č. 7</w:t>
      </w:r>
      <w:r w:rsidR="00495993">
        <w:rPr>
          <w:rFonts w:ascii="Calibri" w:hAnsi="Calibri" w:cs="Calibri"/>
          <w:b/>
          <w:i/>
        </w:rPr>
        <w:t xml:space="preserve"> zadávací dokumentace</w:t>
      </w:r>
      <w:r w:rsidRPr="008165E7">
        <w:rPr>
          <w:rFonts w:ascii="Calibri" w:hAnsi="Calibri" w:cs="Calibri"/>
          <w:b/>
          <w:i/>
        </w:rPr>
        <w:t xml:space="preserve"> a tento komentář do nabídky odstraní</w:t>
      </w:r>
    </w:p>
    <w:p w:rsidR="00317ECB" w:rsidRPr="007D264C" w:rsidRDefault="00317ECB" w:rsidP="007D264C">
      <w:pPr>
        <w:pStyle w:val="Zkladntext"/>
        <w:tabs>
          <w:tab w:val="left" w:pos="2880"/>
          <w:tab w:val="left" w:pos="3060"/>
          <w:tab w:val="left" w:pos="5400"/>
        </w:tabs>
        <w:rPr>
          <w:rFonts w:ascii="Calibri" w:hAnsi="Calibri" w:cs="Calibri"/>
          <w:i/>
          <w:sz w:val="20"/>
        </w:rPr>
      </w:pPr>
    </w:p>
    <w:sectPr w:rsidR="00317ECB" w:rsidRPr="007D264C" w:rsidSect="00E42BB2">
      <w:headerReference w:type="even" r:id="rId9"/>
      <w:headerReference w:type="default" r:id="rId10"/>
      <w:footerReference w:type="even" r:id="rId11"/>
      <w:footerReference w:type="default" r:id="rId12"/>
      <w:headerReference w:type="first" r:id="rId13"/>
      <w:footerReference w:type="first" r:id="rId14"/>
      <w:pgSz w:w="11906" w:h="16838"/>
      <w:pgMar w:top="1081" w:right="1134" w:bottom="568" w:left="1701" w:header="426"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CE5" w:rsidRDefault="00131CE5">
      <w:r>
        <w:separator/>
      </w:r>
    </w:p>
  </w:endnote>
  <w:endnote w:type="continuationSeparator" w:id="0">
    <w:p w:rsidR="00131CE5" w:rsidRDefault="0013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FE3" w:rsidRPr="00AB3C9A" w:rsidRDefault="00A27FE3" w:rsidP="00AB3C9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FE3" w:rsidRPr="00AB3C9A" w:rsidRDefault="00A27FE3" w:rsidP="00AB3C9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FE3" w:rsidRDefault="00A27FE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CE5" w:rsidRDefault="00131CE5">
      <w:r>
        <w:separator/>
      </w:r>
    </w:p>
  </w:footnote>
  <w:footnote w:type="continuationSeparator" w:id="0">
    <w:p w:rsidR="00131CE5" w:rsidRDefault="00131C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FE3" w:rsidRDefault="00A27FE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FE3" w:rsidRPr="00AB3C9A" w:rsidRDefault="00A27FE3" w:rsidP="00AB3C9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FE3" w:rsidRDefault="00A27FE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A15B0"/>
    <w:multiLevelType w:val="hybridMultilevel"/>
    <w:tmpl w:val="F14A410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B1301F6"/>
    <w:multiLevelType w:val="hybridMultilevel"/>
    <w:tmpl w:val="C7D83A92"/>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1760BD4"/>
    <w:multiLevelType w:val="hybridMultilevel"/>
    <w:tmpl w:val="4ED26328"/>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
    <w:nsid w:val="1F9E25B4"/>
    <w:multiLevelType w:val="hybridMultilevel"/>
    <w:tmpl w:val="569E6436"/>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2508"/>
        </w:tabs>
        <w:ind w:left="2508" w:hanging="360"/>
      </w:pPr>
    </w:lvl>
    <w:lvl w:ilvl="2" w:tplc="FFFFFFFF" w:tentative="1">
      <w:start w:val="1"/>
      <w:numFmt w:val="lowerRoman"/>
      <w:lvlText w:val="%3."/>
      <w:lvlJc w:val="right"/>
      <w:pPr>
        <w:tabs>
          <w:tab w:val="num" w:pos="3228"/>
        </w:tabs>
        <w:ind w:left="3228" w:hanging="180"/>
      </w:pPr>
    </w:lvl>
    <w:lvl w:ilvl="3" w:tplc="FFFFFFFF" w:tentative="1">
      <w:start w:val="1"/>
      <w:numFmt w:val="decimal"/>
      <w:lvlText w:val="%4."/>
      <w:lvlJc w:val="left"/>
      <w:pPr>
        <w:tabs>
          <w:tab w:val="num" w:pos="3948"/>
        </w:tabs>
        <w:ind w:left="3948" w:hanging="360"/>
      </w:pPr>
    </w:lvl>
    <w:lvl w:ilvl="4" w:tplc="FFFFFFFF" w:tentative="1">
      <w:start w:val="1"/>
      <w:numFmt w:val="lowerLetter"/>
      <w:lvlText w:val="%5."/>
      <w:lvlJc w:val="left"/>
      <w:pPr>
        <w:tabs>
          <w:tab w:val="num" w:pos="4668"/>
        </w:tabs>
        <w:ind w:left="4668" w:hanging="360"/>
      </w:pPr>
    </w:lvl>
    <w:lvl w:ilvl="5" w:tplc="FFFFFFFF" w:tentative="1">
      <w:start w:val="1"/>
      <w:numFmt w:val="lowerRoman"/>
      <w:lvlText w:val="%6."/>
      <w:lvlJc w:val="right"/>
      <w:pPr>
        <w:tabs>
          <w:tab w:val="num" w:pos="5388"/>
        </w:tabs>
        <w:ind w:left="5388" w:hanging="180"/>
      </w:pPr>
    </w:lvl>
    <w:lvl w:ilvl="6" w:tplc="FFFFFFFF" w:tentative="1">
      <w:start w:val="1"/>
      <w:numFmt w:val="decimal"/>
      <w:lvlText w:val="%7."/>
      <w:lvlJc w:val="left"/>
      <w:pPr>
        <w:tabs>
          <w:tab w:val="num" w:pos="6108"/>
        </w:tabs>
        <w:ind w:left="6108" w:hanging="360"/>
      </w:pPr>
    </w:lvl>
    <w:lvl w:ilvl="7" w:tplc="FFFFFFFF" w:tentative="1">
      <w:start w:val="1"/>
      <w:numFmt w:val="lowerLetter"/>
      <w:lvlText w:val="%8."/>
      <w:lvlJc w:val="left"/>
      <w:pPr>
        <w:tabs>
          <w:tab w:val="num" w:pos="6828"/>
        </w:tabs>
        <w:ind w:left="6828" w:hanging="360"/>
      </w:pPr>
    </w:lvl>
    <w:lvl w:ilvl="8" w:tplc="FFFFFFFF" w:tentative="1">
      <w:start w:val="1"/>
      <w:numFmt w:val="lowerRoman"/>
      <w:lvlText w:val="%9."/>
      <w:lvlJc w:val="right"/>
      <w:pPr>
        <w:tabs>
          <w:tab w:val="num" w:pos="7548"/>
        </w:tabs>
        <w:ind w:left="7548" w:hanging="180"/>
      </w:pPr>
    </w:lvl>
  </w:abstractNum>
  <w:abstractNum w:abstractNumId="4">
    <w:nsid w:val="204646F1"/>
    <w:multiLevelType w:val="hybridMultilevel"/>
    <w:tmpl w:val="932CA0CE"/>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5561B45"/>
    <w:multiLevelType w:val="multilevel"/>
    <w:tmpl w:val="7F78C0E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68C734C"/>
    <w:multiLevelType w:val="hybridMultilevel"/>
    <w:tmpl w:val="1CF2E0CE"/>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1FB396A"/>
    <w:multiLevelType w:val="hybridMultilevel"/>
    <w:tmpl w:val="C5EC9EC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4848489F"/>
    <w:multiLevelType w:val="hybridMultilevel"/>
    <w:tmpl w:val="75163BFA"/>
    <w:lvl w:ilvl="0" w:tplc="D7F20DAA">
      <w:start w:val="8"/>
      <w:numFmt w:val="decimal"/>
      <w:lvlText w:val="%1."/>
      <w:lvlJc w:val="left"/>
      <w:pPr>
        <w:tabs>
          <w:tab w:val="num" w:pos="2007"/>
        </w:tabs>
        <w:ind w:left="200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8D5482F"/>
    <w:multiLevelType w:val="hybridMultilevel"/>
    <w:tmpl w:val="C590DA56"/>
    <w:lvl w:ilvl="0" w:tplc="FFFFFFFF">
      <w:start w:val="1"/>
      <w:numFmt w:val="decimal"/>
      <w:lvlText w:val="%1."/>
      <w:lvlJc w:val="left"/>
      <w:pPr>
        <w:tabs>
          <w:tab w:val="num" w:pos="360"/>
        </w:tabs>
        <w:ind w:left="360" w:firstLine="0"/>
      </w:pPr>
      <w:rPr>
        <w:rFonts w:hint="default"/>
      </w:rPr>
    </w:lvl>
    <w:lvl w:ilvl="1" w:tplc="FFFFFFFF">
      <w:start w:val="1"/>
      <w:numFmt w:val="lowerLetter"/>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62C14100"/>
    <w:multiLevelType w:val="hybridMultilevel"/>
    <w:tmpl w:val="CB4A522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9F6760"/>
    <w:multiLevelType w:val="hybridMultilevel"/>
    <w:tmpl w:val="21BA5ECA"/>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4">
    <w:nsid w:val="70105985"/>
    <w:multiLevelType w:val="hybridMultilevel"/>
    <w:tmpl w:val="95EAB038"/>
    <w:lvl w:ilvl="0" w:tplc="FFFFFFFF">
      <w:start w:val="1"/>
      <w:numFmt w:val="bullet"/>
      <w:lvlText w:val=""/>
      <w:lvlJc w:val="left"/>
      <w:pPr>
        <w:tabs>
          <w:tab w:val="num" w:pos="1428"/>
        </w:tabs>
        <w:ind w:left="1428" w:hanging="360"/>
      </w:pPr>
      <w:rPr>
        <w:rFonts w:ascii="Symbol" w:hAnsi="Symbol" w:hint="default"/>
      </w:rPr>
    </w:lvl>
    <w:lvl w:ilvl="1" w:tplc="FFFFFFFF">
      <w:start w:val="1"/>
      <w:numFmt w:val="decimal"/>
      <w:lvlText w:val="%2."/>
      <w:lvlJc w:val="left"/>
      <w:pPr>
        <w:tabs>
          <w:tab w:val="num" w:pos="2355"/>
        </w:tabs>
        <w:ind w:left="2355" w:hanging="567"/>
      </w:pPr>
      <w:rPr>
        <w:rFonts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5">
    <w:nsid w:val="70220F4F"/>
    <w:multiLevelType w:val="hybridMultilevel"/>
    <w:tmpl w:val="C5EC9EC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11"/>
  </w:num>
  <w:num w:numId="4">
    <w:abstractNumId w:val="4"/>
  </w:num>
  <w:num w:numId="5">
    <w:abstractNumId w:val="7"/>
  </w:num>
  <w:num w:numId="6">
    <w:abstractNumId w:val="1"/>
  </w:num>
  <w:num w:numId="7">
    <w:abstractNumId w:val="12"/>
  </w:num>
  <w:num w:numId="8">
    <w:abstractNumId w:val="3"/>
  </w:num>
  <w:num w:numId="9">
    <w:abstractNumId w:val="14"/>
  </w:num>
  <w:num w:numId="10">
    <w:abstractNumId w:val="8"/>
  </w:num>
  <w:num w:numId="11">
    <w:abstractNumId w:val="10"/>
  </w:num>
  <w:num w:numId="12">
    <w:abstractNumId w:val="0"/>
  </w:num>
  <w:num w:numId="13">
    <w:abstractNumId w:val="15"/>
  </w:num>
  <w:num w:numId="14">
    <w:abstractNumId w:val="13"/>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1A9"/>
    <w:rsid w:val="00000259"/>
    <w:rsid w:val="000029D1"/>
    <w:rsid w:val="0000366B"/>
    <w:rsid w:val="00024C90"/>
    <w:rsid w:val="00031CDB"/>
    <w:rsid w:val="00041EBF"/>
    <w:rsid w:val="00044B62"/>
    <w:rsid w:val="00045E13"/>
    <w:rsid w:val="00050554"/>
    <w:rsid w:val="00063535"/>
    <w:rsid w:val="00077F27"/>
    <w:rsid w:val="00083B5D"/>
    <w:rsid w:val="00087090"/>
    <w:rsid w:val="000871B2"/>
    <w:rsid w:val="000A40CC"/>
    <w:rsid w:val="000B29B1"/>
    <w:rsid w:val="000B5230"/>
    <w:rsid w:val="000B5CD7"/>
    <w:rsid w:val="000C241D"/>
    <w:rsid w:val="000C5B1E"/>
    <w:rsid w:val="000E4734"/>
    <w:rsid w:val="000F5E99"/>
    <w:rsid w:val="001062F9"/>
    <w:rsid w:val="001313ED"/>
    <w:rsid w:val="00131CE5"/>
    <w:rsid w:val="00134343"/>
    <w:rsid w:val="00135787"/>
    <w:rsid w:val="00136D6B"/>
    <w:rsid w:val="00143BA4"/>
    <w:rsid w:val="00167333"/>
    <w:rsid w:val="0017445A"/>
    <w:rsid w:val="00177DB3"/>
    <w:rsid w:val="00186EC3"/>
    <w:rsid w:val="0019443D"/>
    <w:rsid w:val="001B7212"/>
    <w:rsid w:val="001C2940"/>
    <w:rsid w:val="001D7F5C"/>
    <w:rsid w:val="001E1524"/>
    <w:rsid w:val="001F5296"/>
    <w:rsid w:val="00210373"/>
    <w:rsid w:val="0021713E"/>
    <w:rsid w:val="00225B60"/>
    <w:rsid w:val="00240A3C"/>
    <w:rsid w:val="00240E35"/>
    <w:rsid w:val="00240E79"/>
    <w:rsid w:val="002523A2"/>
    <w:rsid w:val="00256A59"/>
    <w:rsid w:val="0026404F"/>
    <w:rsid w:val="00273362"/>
    <w:rsid w:val="002A0CA2"/>
    <w:rsid w:val="002A181C"/>
    <w:rsid w:val="002A2425"/>
    <w:rsid w:val="002C576F"/>
    <w:rsid w:val="002D079B"/>
    <w:rsid w:val="002D1D84"/>
    <w:rsid w:val="002D7BD3"/>
    <w:rsid w:val="002E00EF"/>
    <w:rsid w:val="002E0C4C"/>
    <w:rsid w:val="002F636E"/>
    <w:rsid w:val="00303C4A"/>
    <w:rsid w:val="00317ECB"/>
    <w:rsid w:val="00320854"/>
    <w:rsid w:val="003233EF"/>
    <w:rsid w:val="00337B82"/>
    <w:rsid w:val="003604EC"/>
    <w:rsid w:val="0036473C"/>
    <w:rsid w:val="003710A8"/>
    <w:rsid w:val="00387164"/>
    <w:rsid w:val="003A0156"/>
    <w:rsid w:val="003B0DE5"/>
    <w:rsid w:val="003B6238"/>
    <w:rsid w:val="003B7072"/>
    <w:rsid w:val="003C4F09"/>
    <w:rsid w:val="003D2396"/>
    <w:rsid w:val="003F2D44"/>
    <w:rsid w:val="004038E7"/>
    <w:rsid w:val="00403A8E"/>
    <w:rsid w:val="004117EE"/>
    <w:rsid w:val="00411825"/>
    <w:rsid w:val="00413AEC"/>
    <w:rsid w:val="00433119"/>
    <w:rsid w:val="004456FB"/>
    <w:rsid w:val="004573B1"/>
    <w:rsid w:val="004655A1"/>
    <w:rsid w:val="00474298"/>
    <w:rsid w:val="00475266"/>
    <w:rsid w:val="004811B1"/>
    <w:rsid w:val="004827E4"/>
    <w:rsid w:val="00494DE2"/>
    <w:rsid w:val="00495993"/>
    <w:rsid w:val="004A1272"/>
    <w:rsid w:val="004A34B0"/>
    <w:rsid w:val="004A36F0"/>
    <w:rsid w:val="004A673A"/>
    <w:rsid w:val="004B3DE8"/>
    <w:rsid w:val="004B5B2C"/>
    <w:rsid w:val="004B5BE1"/>
    <w:rsid w:val="004B7B68"/>
    <w:rsid w:val="004E169E"/>
    <w:rsid w:val="00514888"/>
    <w:rsid w:val="00514C87"/>
    <w:rsid w:val="00514F37"/>
    <w:rsid w:val="00517C74"/>
    <w:rsid w:val="00521808"/>
    <w:rsid w:val="005246F9"/>
    <w:rsid w:val="005321A7"/>
    <w:rsid w:val="00540B25"/>
    <w:rsid w:val="0054159F"/>
    <w:rsid w:val="0054418D"/>
    <w:rsid w:val="005449CB"/>
    <w:rsid w:val="00550AB3"/>
    <w:rsid w:val="005522F4"/>
    <w:rsid w:val="005534C9"/>
    <w:rsid w:val="00562038"/>
    <w:rsid w:val="00596EBA"/>
    <w:rsid w:val="005A5FBD"/>
    <w:rsid w:val="005A6BE2"/>
    <w:rsid w:val="005B7F4D"/>
    <w:rsid w:val="005C1D58"/>
    <w:rsid w:val="005C4B10"/>
    <w:rsid w:val="005F087B"/>
    <w:rsid w:val="0060663A"/>
    <w:rsid w:val="006124F1"/>
    <w:rsid w:val="00612D6E"/>
    <w:rsid w:val="0061398D"/>
    <w:rsid w:val="00615D5E"/>
    <w:rsid w:val="006303D0"/>
    <w:rsid w:val="0065057F"/>
    <w:rsid w:val="006615AB"/>
    <w:rsid w:val="00663967"/>
    <w:rsid w:val="006773E1"/>
    <w:rsid w:val="00686D3B"/>
    <w:rsid w:val="006934F7"/>
    <w:rsid w:val="006955D7"/>
    <w:rsid w:val="006B46F0"/>
    <w:rsid w:val="006B6F66"/>
    <w:rsid w:val="006C049A"/>
    <w:rsid w:val="006C2350"/>
    <w:rsid w:val="006D3AED"/>
    <w:rsid w:val="006E3763"/>
    <w:rsid w:val="006E3E91"/>
    <w:rsid w:val="006F7832"/>
    <w:rsid w:val="00724FE0"/>
    <w:rsid w:val="00725AB9"/>
    <w:rsid w:val="00733565"/>
    <w:rsid w:val="00773CEA"/>
    <w:rsid w:val="00774DF3"/>
    <w:rsid w:val="00782936"/>
    <w:rsid w:val="007846D4"/>
    <w:rsid w:val="00790F2D"/>
    <w:rsid w:val="007B010C"/>
    <w:rsid w:val="007C7FA1"/>
    <w:rsid w:val="007D264C"/>
    <w:rsid w:val="00815C5A"/>
    <w:rsid w:val="008165E7"/>
    <w:rsid w:val="008238CE"/>
    <w:rsid w:val="00841D36"/>
    <w:rsid w:val="00852AD7"/>
    <w:rsid w:val="0086661F"/>
    <w:rsid w:val="0089486C"/>
    <w:rsid w:val="00896773"/>
    <w:rsid w:val="008968B8"/>
    <w:rsid w:val="008B021C"/>
    <w:rsid w:val="008B5A1D"/>
    <w:rsid w:val="008C51F3"/>
    <w:rsid w:val="008D64B7"/>
    <w:rsid w:val="008E6389"/>
    <w:rsid w:val="008F3A9D"/>
    <w:rsid w:val="008F4E74"/>
    <w:rsid w:val="009076FD"/>
    <w:rsid w:val="00907A39"/>
    <w:rsid w:val="00911834"/>
    <w:rsid w:val="00923D94"/>
    <w:rsid w:val="00937013"/>
    <w:rsid w:val="00946428"/>
    <w:rsid w:val="00946631"/>
    <w:rsid w:val="00960CBD"/>
    <w:rsid w:val="009663D3"/>
    <w:rsid w:val="00975AC3"/>
    <w:rsid w:val="0098176B"/>
    <w:rsid w:val="00984BEF"/>
    <w:rsid w:val="00984FF1"/>
    <w:rsid w:val="00990654"/>
    <w:rsid w:val="009B3B6B"/>
    <w:rsid w:val="009B3E17"/>
    <w:rsid w:val="009D0DE9"/>
    <w:rsid w:val="009D4156"/>
    <w:rsid w:val="009D77DB"/>
    <w:rsid w:val="00A15A22"/>
    <w:rsid w:val="00A17132"/>
    <w:rsid w:val="00A17862"/>
    <w:rsid w:val="00A20351"/>
    <w:rsid w:val="00A22702"/>
    <w:rsid w:val="00A24A6A"/>
    <w:rsid w:val="00A25F1C"/>
    <w:rsid w:val="00A27FE3"/>
    <w:rsid w:val="00A33CD6"/>
    <w:rsid w:val="00A41965"/>
    <w:rsid w:val="00A429B4"/>
    <w:rsid w:val="00A50264"/>
    <w:rsid w:val="00A5280B"/>
    <w:rsid w:val="00A5414E"/>
    <w:rsid w:val="00A54C3E"/>
    <w:rsid w:val="00A6461A"/>
    <w:rsid w:val="00A70E28"/>
    <w:rsid w:val="00A76AB3"/>
    <w:rsid w:val="00A91362"/>
    <w:rsid w:val="00AA3428"/>
    <w:rsid w:val="00AB3C9A"/>
    <w:rsid w:val="00AB5C20"/>
    <w:rsid w:val="00AC4BA0"/>
    <w:rsid w:val="00AD3C8F"/>
    <w:rsid w:val="00AE57F9"/>
    <w:rsid w:val="00AF42CF"/>
    <w:rsid w:val="00AF5168"/>
    <w:rsid w:val="00AF5CDC"/>
    <w:rsid w:val="00B2515A"/>
    <w:rsid w:val="00B45EDA"/>
    <w:rsid w:val="00B74F13"/>
    <w:rsid w:val="00B822FB"/>
    <w:rsid w:val="00B92C6A"/>
    <w:rsid w:val="00B9686D"/>
    <w:rsid w:val="00BA198C"/>
    <w:rsid w:val="00BA7506"/>
    <w:rsid w:val="00BC11D0"/>
    <w:rsid w:val="00BF2252"/>
    <w:rsid w:val="00BF5838"/>
    <w:rsid w:val="00BF6946"/>
    <w:rsid w:val="00C004C5"/>
    <w:rsid w:val="00C03BAB"/>
    <w:rsid w:val="00C165A8"/>
    <w:rsid w:val="00C17361"/>
    <w:rsid w:val="00C249D9"/>
    <w:rsid w:val="00C32CA3"/>
    <w:rsid w:val="00C3796B"/>
    <w:rsid w:val="00C41A0B"/>
    <w:rsid w:val="00C459FE"/>
    <w:rsid w:val="00C46855"/>
    <w:rsid w:val="00C51FFB"/>
    <w:rsid w:val="00C63923"/>
    <w:rsid w:val="00C63D3C"/>
    <w:rsid w:val="00CA3B73"/>
    <w:rsid w:val="00CB1413"/>
    <w:rsid w:val="00CB32E2"/>
    <w:rsid w:val="00CC3DEF"/>
    <w:rsid w:val="00CC7ED9"/>
    <w:rsid w:val="00CE1CF6"/>
    <w:rsid w:val="00CE2EDB"/>
    <w:rsid w:val="00CE6AE3"/>
    <w:rsid w:val="00CF0BDC"/>
    <w:rsid w:val="00CF144D"/>
    <w:rsid w:val="00D02EAE"/>
    <w:rsid w:val="00D02ECD"/>
    <w:rsid w:val="00D1127F"/>
    <w:rsid w:val="00D12B8D"/>
    <w:rsid w:val="00D203EE"/>
    <w:rsid w:val="00D43CFC"/>
    <w:rsid w:val="00D63885"/>
    <w:rsid w:val="00D70C38"/>
    <w:rsid w:val="00D71731"/>
    <w:rsid w:val="00D8391A"/>
    <w:rsid w:val="00D84B28"/>
    <w:rsid w:val="00DB0C79"/>
    <w:rsid w:val="00DD3DC7"/>
    <w:rsid w:val="00DE309F"/>
    <w:rsid w:val="00DE78E6"/>
    <w:rsid w:val="00E028F8"/>
    <w:rsid w:val="00E06F24"/>
    <w:rsid w:val="00E11AB4"/>
    <w:rsid w:val="00E20A8A"/>
    <w:rsid w:val="00E2260C"/>
    <w:rsid w:val="00E349AE"/>
    <w:rsid w:val="00E42BB2"/>
    <w:rsid w:val="00E440AE"/>
    <w:rsid w:val="00E51AB2"/>
    <w:rsid w:val="00E521F5"/>
    <w:rsid w:val="00E6043D"/>
    <w:rsid w:val="00E678FD"/>
    <w:rsid w:val="00E80E83"/>
    <w:rsid w:val="00E82083"/>
    <w:rsid w:val="00E86BE8"/>
    <w:rsid w:val="00EA0719"/>
    <w:rsid w:val="00EB1517"/>
    <w:rsid w:val="00EB49B1"/>
    <w:rsid w:val="00EC1C75"/>
    <w:rsid w:val="00EC63A4"/>
    <w:rsid w:val="00ED7C70"/>
    <w:rsid w:val="00EF1234"/>
    <w:rsid w:val="00F06A9E"/>
    <w:rsid w:val="00F07063"/>
    <w:rsid w:val="00F10A40"/>
    <w:rsid w:val="00F13E22"/>
    <w:rsid w:val="00F161A9"/>
    <w:rsid w:val="00F21D59"/>
    <w:rsid w:val="00F23639"/>
    <w:rsid w:val="00F23FBB"/>
    <w:rsid w:val="00F81BD4"/>
    <w:rsid w:val="00F85619"/>
    <w:rsid w:val="00F8759D"/>
    <w:rsid w:val="00FB6B44"/>
    <w:rsid w:val="00FC05EC"/>
    <w:rsid w:val="00FC1A3E"/>
    <w:rsid w:val="00FE55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ti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61A9"/>
    <w:rPr>
      <w:sz w:val="24"/>
      <w:szCs w:val="24"/>
    </w:rPr>
  </w:style>
  <w:style w:type="paragraph" w:styleId="Nadpis1">
    <w:name w:val="heading 1"/>
    <w:aliases w:val="na střed,hlavní"/>
    <w:basedOn w:val="Normln"/>
    <w:next w:val="Normln"/>
    <w:qFormat/>
    <w:rsid w:val="00F161A9"/>
    <w:pPr>
      <w:overflowPunct w:val="0"/>
      <w:autoSpaceDE w:val="0"/>
      <w:autoSpaceDN w:val="0"/>
      <w:adjustRightInd w:val="0"/>
      <w:spacing w:after="60"/>
      <w:jc w:val="center"/>
      <w:textAlignment w:val="baseline"/>
      <w:outlineLvl w:val="0"/>
    </w:pPr>
    <w:rPr>
      <w:b/>
      <w:color w:val="000000"/>
      <w:sz w:val="36"/>
      <w:szCs w:val="20"/>
    </w:rPr>
  </w:style>
  <w:style w:type="paragraph" w:styleId="Nadpis4">
    <w:name w:val="heading 4"/>
    <w:basedOn w:val="Normln"/>
    <w:next w:val="Normln"/>
    <w:qFormat/>
    <w:rsid w:val="00F161A9"/>
    <w:pPr>
      <w:keepNext/>
      <w:tabs>
        <w:tab w:val="left" w:pos="540"/>
        <w:tab w:val="left" w:pos="4860"/>
      </w:tabs>
      <w:jc w:val="center"/>
      <w:outlineLvl w:val="3"/>
    </w:pPr>
    <w:rPr>
      <w:b/>
    </w:rPr>
  </w:style>
  <w:style w:type="paragraph" w:styleId="Nadpis5">
    <w:name w:val="heading 5"/>
    <w:basedOn w:val="Normln"/>
    <w:next w:val="Normln"/>
    <w:qFormat/>
    <w:rsid w:val="00F161A9"/>
    <w:pPr>
      <w:keepNext/>
      <w:tabs>
        <w:tab w:val="left" w:pos="540"/>
        <w:tab w:val="left" w:pos="4860"/>
      </w:tabs>
      <w:ind w:left="539" w:hanging="539"/>
      <w:jc w:val="center"/>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161A9"/>
    <w:pPr>
      <w:widowControl w:val="0"/>
      <w:overflowPunct w:val="0"/>
      <w:autoSpaceDE w:val="0"/>
      <w:autoSpaceDN w:val="0"/>
      <w:adjustRightInd w:val="0"/>
      <w:textAlignment w:val="baseline"/>
    </w:pPr>
    <w:rPr>
      <w:color w:val="000000"/>
      <w:szCs w:val="20"/>
    </w:rPr>
  </w:style>
  <w:style w:type="paragraph" w:styleId="Zkladntext2">
    <w:name w:val="Body Text 2"/>
    <w:basedOn w:val="Normln"/>
    <w:rsid w:val="00F161A9"/>
    <w:pPr>
      <w:jc w:val="center"/>
    </w:pPr>
    <w:rPr>
      <w:color w:val="0000FF"/>
      <w:sz w:val="48"/>
    </w:rPr>
  </w:style>
  <w:style w:type="paragraph" w:styleId="Zpat">
    <w:name w:val="footer"/>
    <w:basedOn w:val="Normln"/>
    <w:link w:val="ZpatChar"/>
    <w:uiPriority w:val="99"/>
    <w:rsid w:val="00F161A9"/>
    <w:pPr>
      <w:tabs>
        <w:tab w:val="center" w:pos="4536"/>
        <w:tab w:val="right" w:pos="9072"/>
      </w:tabs>
      <w:overflowPunct w:val="0"/>
      <w:autoSpaceDE w:val="0"/>
      <w:autoSpaceDN w:val="0"/>
      <w:adjustRightInd w:val="0"/>
      <w:textAlignment w:val="baseline"/>
    </w:pPr>
    <w:rPr>
      <w:szCs w:val="20"/>
    </w:rPr>
  </w:style>
  <w:style w:type="paragraph" w:styleId="Zkladntextodsazen">
    <w:name w:val="Body Text Indent"/>
    <w:basedOn w:val="Normln"/>
    <w:link w:val="ZkladntextodsazenChar"/>
    <w:rsid w:val="00F161A9"/>
    <w:pPr>
      <w:spacing w:after="120"/>
      <w:ind w:left="283"/>
    </w:pPr>
  </w:style>
  <w:style w:type="paragraph" w:styleId="Zkladntextodsazen2">
    <w:name w:val="Body Text Indent 2"/>
    <w:basedOn w:val="Normln"/>
    <w:rsid w:val="00F161A9"/>
    <w:pPr>
      <w:tabs>
        <w:tab w:val="left" w:pos="0"/>
        <w:tab w:val="left" w:pos="4860"/>
      </w:tabs>
      <w:ind w:left="540" w:hanging="540"/>
      <w:jc w:val="both"/>
    </w:pPr>
  </w:style>
  <w:style w:type="character" w:styleId="slostrnky">
    <w:name w:val="page number"/>
    <w:basedOn w:val="Standardnpsmoodstavce"/>
    <w:rsid w:val="00F161A9"/>
  </w:style>
  <w:style w:type="paragraph" w:customStyle="1" w:styleId="Bodsmlouvy-21">
    <w:name w:val="Bod smlouvy - 2.1"/>
    <w:rsid w:val="00F161A9"/>
    <w:pPr>
      <w:numPr>
        <w:ilvl w:val="1"/>
        <w:numId w:val="10"/>
      </w:numPr>
      <w:jc w:val="both"/>
      <w:outlineLvl w:val="1"/>
    </w:pPr>
    <w:rPr>
      <w:snapToGrid w:val="0"/>
      <w:color w:val="000000"/>
      <w:sz w:val="22"/>
    </w:rPr>
  </w:style>
  <w:style w:type="paragraph" w:customStyle="1" w:styleId="lnek">
    <w:name w:val="Článek"/>
    <w:basedOn w:val="Normln"/>
    <w:next w:val="Bodsmlouvy-21"/>
    <w:rsid w:val="00F161A9"/>
    <w:pPr>
      <w:numPr>
        <w:numId w:val="10"/>
      </w:numPr>
      <w:spacing w:before="360" w:after="360"/>
      <w:jc w:val="center"/>
    </w:pPr>
    <w:rPr>
      <w:b/>
      <w:snapToGrid w:val="0"/>
      <w:color w:val="0000FF"/>
      <w:sz w:val="28"/>
      <w:szCs w:val="20"/>
    </w:rPr>
  </w:style>
  <w:style w:type="paragraph" w:customStyle="1" w:styleId="Bodsmlouvy-211">
    <w:name w:val="Bod smlouvy - 2.1.1"/>
    <w:basedOn w:val="Bodsmlouvy-21"/>
    <w:rsid w:val="00F161A9"/>
    <w:pPr>
      <w:numPr>
        <w:ilvl w:val="2"/>
      </w:numPr>
      <w:tabs>
        <w:tab w:val="clear" w:pos="720"/>
        <w:tab w:val="num" w:pos="360"/>
        <w:tab w:val="left" w:pos="1134"/>
        <w:tab w:val="num" w:pos="2160"/>
        <w:tab w:val="num" w:pos="2520"/>
        <w:tab w:val="right" w:pos="9356"/>
      </w:tabs>
      <w:spacing w:after="60"/>
      <w:ind w:left="360" w:hanging="360"/>
      <w:outlineLvl w:val="2"/>
    </w:pPr>
  </w:style>
  <w:style w:type="paragraph" w:customStyle="1" w:styleId="Normln0">
    <w:name w:val="Normální~"/>
    <w:basedOn w:val="Normln"/>
    <w:rsid w:val="00F161A9"/>
    <w:pPr>
      <w:widowControl w:val="0"/>
    </w:pPr>
    <w:rPr>
      <w:szCs w:val="20"/>
    </w:rPr>
  </w:style>
  <w:style w:type="paragraph" w:customStyle="1" w:styleId="normln1">
    <w:name w:val="normální"/>
    <w:basedOn w:val="Normln"/>
    <w:rsid w:val="00F161A9"/>
    <w:pPr>
      <w:jc w:val="both"/>
    </w:pPr>
    <w:rPr>
      <w:rFonts w:ascii="Arial" w:hAnsi="Arial"/>
      <w:szCs w:val="20"/>
    </w:rPr>
  </w:style>
  <w:style w:type="paragraph" w:styleId="Zhlav">
    <w:name w:val="header"/>
    <w:basedOn w:val="Normln"/>
    <w:link w:val="ZhlavChar"/>
    <w:uiPriority w:val="99"/>
    <w:unhideWhenUsed/>
    <w:rsid w:val="00387164"/>
    <w:pPr>
      <w:tabs>
        <w:tab w:val="center" w:pos="4536"/>
        <w:tab w:val="right" w:pos="9072"/>
      </w:tabs>
    </w:pPr>
    <w:rPr>
      <w:lang w:val="x-none" w:eastAsia="x-none"/>
    </w:rPr>
  </w:style>
  <w:style w:type="character" w:customStyle="1" w:styleId="ZhlavChar">
    <w:name w:val="Záhlaví Char"/>
    <w:link w:val="Zhlav"/>
    <w:uiPriority w:val="99"/>
    <w:rsid w:val="00387164"/>
    <w:rPr>
      <w:sz w:val="24"/>
      <w:szCs w:val="24"/>
    </w:rPr>
  </w:style>
  <w:style w:type="character" w:customStyle="1" w:styleId="ZkladntextodsazenChar">
    <w:name w:val="Základní text odsazený Char"/>
    <w:link w:val="Zkladntextodsazen"/>
    <w:rsid w:val="004B7B68"/>
    <w:rPr>
      <w:sz w:val="24"/>
      <w:szCs w:val="24"/>
    </w:rPr>
  </w:style>
  <w:style w:type="paragraph" w:styleId="Textbubliny">
    <w:name w:val="Balloon Text"/>
    <w:basedOn w:val="Normln"/>
    <w:link w:val="TextbublinyChar"/>
    <w:uiPriority w:val="99"/>
    <w:semiHidden/>
    <w:unhideWhenUsed/>
    <w:rsid w:val="00CA3B73"/>
    <w:rPr>
      <w:rFonts w:ascii="Tahoma" w:hAnsi="Tahoma" w:cs="Tahoma"/>
      <w:sz w:val="16"/>
      <w:szCs w:val="16"/>
    </w:rPr>
  </w:style>
  <w:style w:type="character" w:customStyle="1" w:styleId="TextbublinyChar">
    <w:name w:val="Text bubliny Char"/>
    <w:link w:val="Textbubliny"/>
    <w:uiPriority w:val="99"/>
    <w:semiHidden/>
    <w:rsid w:val="00CA3B73"/>
    <w:rPr>
      <w:rFonts w:ascii="Tahoma" w:hAnsi="Tahoma" w:cs="Tahoma"/>
      <w:sz w:val="16"/>
      <w:szCs w:val="16"/>
    </w:rPr>
  </w:style>
  <w:style w:type="character" w:styleId="Hypertextovodkaz">
    <w:name w:val="Hyperlink"/>
    <w:uiPriority w:val="99"/>
    <w:rsid w:val="00337B82"/>
    <w:rPr>
      <w:color w:val="0000FF"/>
      <w:u w:val="single"/>
    </w:rPr>
  </w:style>
  <w:style w:type="character" w:customStyle="1" w:styleId="ZpatChar">
    <w:name w:val="Zápatí Char"/>
    <w:link w:val="Zpat"/>
    <w:uiPriority w:val="99"/>
    <w:rsid w:val="00337B82"/>
    <w:rPr>
      <w:sz w:val="24"/>
    </w:rPr>
  </w:style>
  <w:style w:type="paragraph" w:customStyle="1" w:styleId="Textpsmene">
    <w:name w:val="Text písmene"/>
    <w:basedOn w:val="Normln"/>
    <w:rsid w:val="00337B82"/>
    <w:pPr>
      <w:numPr>
        <w:ilvl w:val="1"/>
        <w:numId w:val="14"/>
      </w:numPr>
      <w:jc w:val="both"/>
      <w:outlineLvl w:val="7"/>
    </w:pPr>
  </w:style>
  <w:style w:type="paragraph" w:customStyle="1" w:styleId="Textodstavce">
    <w:name w:val="Text odstavce"/>
    <w:basedOn w:val="Normln"/>
    <w:rsid w:val="00337B82"/>
    <w:pPr>
      <w:numPr>
        <w:numId w:val="14"/>
      </w:numPr>
      <w:tabs>
        <w:tab w:val="left" w:pos="851"/>
      </w:tabs>
      <w:spacing w:before="120" w:after="120"/>
      <w:jc w:val="both"/>
      <w:outlineLvl w:val="6"/>
    </w:pPr>
  </w:style>
  <w:style w:type="character" w:styleId="Odkaznakoment">
    <w:name w:val="annotation reference"/>
    <w:basedOn w:val="Standardnpsmoodstavce"/>
    <w:uiPriority w:val="99"/>
    <w:semiHidden/>
    <w:unhideWhenUsed/>
    <w:rsid w:val="005C4B10"/>
    <w:rPr>
      <w:sz w:val="16"/>
      <w:szCs w:val="16"/>
    </w:rPr>
  </w:style>
  <w:style w:type="paragraph" w:styleId="Textkomente">
    <w:name w:val="annotation text"/>
    <w:basedOn w:val="Normln"/>
    <w:link w:val="TextkomenteChar"/>
    <w:uiPriority w:val="99"/>
    <w:semiHidden/>
    <w:unhideWhenUsed/>
    <w:rsid w:val="005C4B10"/>
    <w:rPr>
      <w:sz w:val="20"/>
      <w:szCs w:val="20"/>
    </w:rPr>
  </w:style>
  <w:style w:type="character" w:customStyle="1" w:styleId="TextkomenteChar">
    <w:name w:val="Text komentáře Char"/>
    <w:basedOn w:val="Standardnpsmoodstavce"/>
    <w:link w:val="Textkomente"/>
    <w:uiPriority w:val="99"/>
    <w:semiHidden/>
    <w:rsid w:val="005C4B10"/>
  </w:style>
  <w:style w:type="paragraph" w:styleId="Pedmtkomente">
    <w:name w:val="annotation subject"/>
    <w:basedOn w:val="Textkomente"/>
    <w:next w:val="Textkomente"/>
    <w:link w:val="PedmtkomenteChar"/>
    <w:uiPriority w:val="99"/>
    <w:semiHidden/>
    <w:unhideWhenUsed/>
    <w:rsid w:val="005C4B10"/>
    <w:rPr>
      <w:b/>
      <w:bCs/>
    </w:rPr>
  </w:style>
  <w:style w:type="character" w:customStyle="1" w:styleId="PedmtkomenteChar">
    <w:name w:val="Předmět komentáře Char"/>
    <w:basedOn w:val="TextkomenteChar"/>
    <w:link w:val="Pedmtkomente"/>
    <w:uiPriority w:val="99"/>
    <w:semiHidden/>
    <w:rsid w:val="005C4B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61A9"/>
    <w:rPr>
      <w:sz w:val="24"/>
      <w:szCs w:val="24"/>
    </w:rPr>
  </w:style>
  <w:style w:type="paragraph" w:styleId="Nadpis1">
    <w:name w:val="heading 1"/>
    <w:aliases w:val="na střed,hlavní"/>
    <w:basedOn w:val="Normln"/>
    <w:next w:val="Normln"/>
    <w:qFormat/>
    <w:rsid w:val="00F161A9"/>
    <w:pPr>
      <w:overflowPunct w:val="0"/>
      <w:autoSpaceDE w:val="0"/>
      <w:autoSpaceDN w:val="0"/>
      <w:adjustRightInd w:val="0"/>
      <w:spacing w:after="60"/>
      <w:jc w:val="center"/>
      <w:textAlignment w:val="baseline"/>
      <w:outlineLvl w:val="0"/>
    </w:pPr>
    <w:rPr>
      <w:b/>
      <w:color w:val="000000"/>
      <w:sz w:val="36"/>
      <w:szCs w:val="20"/>
    </w:rPr>
  </w:style>
  <w:style w:type="paragraph" w:styleId="Nadpis4">
    <w:name w:val="heading 4"/>
    <w:basedOn w:val="Normln"/>
    <w:next w:val="Normln"/>
    <w:qFormat/>
    <w:rsid w:val="00F161A9"/>
    <w:pPr>
      <w:keepNext/>
      <w:tabs>
        <w:tab w:val="left" w:pos="540"/>
        <w:tab w:val="left" w:pos="4860"/>
      </w:tabs>
      <w:jc w:val="center"/>
      <w:outlineLvl w:val="3"/>
    </w:pPr>
    <w:rPr>
      <w:b/>
    </w:rPr>
  </w:style>
  <w:style w:type="paragraph" w:styleId="Nadpis5">
    <w:name w:val="heading 5"/>
    <w:basedOn w:val="Normln"/>
    <w:next w:val="Normln"/>
    <w:qFormat/>
    <w:rsid w:val="00F161A9"/>
    <w:pPr>
      <w:keepNext/>
      <w:tabs>
        <w:tab w:val="left" w:pos="540"/>
        <w:tab w:val="left" w:pos="4860"/>
      </w:tabs>
      <w:ind w:left="539" w:hanging="539"/>
      <w:jc w:val="center"/>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161A9"/>
    <w:pPr>
      <w:widowControl w:val="0"/>
      <w:overflowPunct w:val="0"/>
      <w:autoSpaceDE w:val="0"/>
      <w:autoSpaceDN w:val="0"/>
      <w:adjustRightInd w:val="0"/>
      <w:textAlignment w:val="baseline"/>
    </w:pPr>
    <w:rPr>
      <w:color w:val="000000"/>
      <w:szCs w:val="20"/>
    </w:rPr>
  </w:style>
  <w:style w:type="paragraph" w:styleId="Zkladntext2">
    <w:name w:val="Body Text 2"/>
    <w:basedOn w:val="Normln"/>
    <w:rsid w:val="00F161A9"/>
    <w:pPr>
      <w:jc w:val="center"/>
    </w:pPr>
    <w:rPr>
      <w:color w:val="0000FF"/>
      <w:sz w:val="48"/>
    </w:rPr>
  </w:style>
  <w:style w:type="paragraph" w:styleId="Zpat">
    <w:name w:val="footer"/>
    <w:basedOn w:val="Normln"/>
    <w:link w:val="ZpatChar"/>
    <w:uiPriority w:val="99"/>
    <w:rsid w:val="00F161A9"/>
    <w:pPr>
      <w:tabs>
        <w:tab w:val="center" w:pos="4536"/>
        <w:tab w:val="right" w:pos="9072"/>
      </w:tabs>
      <w:overflowPunct w:val="0"/>
      <w:autoSpaceDE w:val="0"/>
      <w:autoSpaceDN w:val="0"/>
      <w:adjustRightInd w:val="0"/>
      <w:textAlignment w:val="baseline"/>
    </w:pPr>
    <w:rPr>
      <w:szCs w:val="20"/>
    </w:rPr>
  </w:style>
  <w:style w:type="paragraph" w:styleId="Zkladntextodsazen">
    <w:name w:val="Body Text Indent"/>
    <w:basedOn w:val="Normln"/>
    <w:link w:val="ZkladntextodsazenChar"/>
    <w:rsid w:val="00F161A9"/>
    <w:pPr>
      <w:spacing w:after="120"/>
      <w:ind w:left="283"/>
    </w:pPr>
  </w:style>
  <w:style w:type="paragraph" w:styleId="Zkladntextodsazen2">
    <w:name w:val="Body Text Indent 2"/>
    <w:basedOn w:val="Normln"/>
    <w:rsid w:val="00F161A9"/>
    <w:pPr>
      <w:tabs>
        <w:tab w:val="left" w:pos="0"/>
        <w:tab w:val="left" w:pos="4860"/>
      </w:tabs>
      <w:ind w:left="540" w:hanging="540"/>
      <w:jc w:val="both"/>
    </w:pPr>
  </w:style>
  <w:style w:type="character" w:styleId="slostrnky">
    <w:name w:val="page number"/>
    <w:basedOn w:val="Standardnpsmoodstavce"/>
    <w:rsid w:val="00F161A9"/>
  </w:style>
  <w:style w:type="paragraph" w:customStyle="1" w:styleId="Bodsmlouvy-21">
    <w:name w:val="Bod smlouvy - 2.1"/>
    <w:rsid w:val="00F161A9"/>
    <w:pPr>
      <w:numPr>
        <w:ilvl w:val="1"/>
        <w:numId w:val="10"/>
      </w:numPr>
      <w:jc w:val="both"/>
      <w:outlineLvl w:val="1"/>
    </w:pPr>
    <w:rPr>
      <w:snapToGrid w:val="0"/>
      <w:color w:val="000000"/>
      <w:sz w:val="22"/>
    </w:rPr>
  </w:style>
  <w:style w:type="paragraph" w:customStyle="1" w:styleId="lnek">
    <w:name w:val="Článek"/>
    <w:basedOn w:val="Normln"/>
    <w:next w:val="Bodsmlouvy-21"/>
    <w:rsid w:val="00F161A9"/>
    <w:pPr>
      <w:numPr>
        <w:numId w:val="10"/>
      </w:numPr>
      <w:spacing w:before="360" w:after="360"/>
      <w:jc w:val="center"/>
    </w:pPr>
    <w:rPr>
      <w:b/>
      <w:snapToGrid w:val="0"/>
      <w:color w:val="0000FF"/>
      <w:sz w:val="28"/>
      <w:szCs w:val="20"/>
    </w:rPr>
  </w:style>
  <w:style w:type="paragraph" w:customStyle="1" w:styleId="Bodsmlouvy-211">
    <w:name w:val="Bod smlouvy - 2.1.1"/>
    <w:basedOn w:val="Bodsmlouvy-21"/>
    <w:rsid w:val="00F161A9"/>
    <w:pPr>
      <w:numPr>
        <w:ilvl w:val="2"/>
      </w:numPr>
      <w:tabs>
        <w:tab w:val="clear" w:pos="720"/>
        <w:tab w:val="num" w:pos="360"/>
        <w:tab w:val="left" w:pos="1134"/>
        <w:tab w:val="num" w:pos="2160"/>
        <w:tab w:val="num" w:pos="2520"/>
        <w:tab w:val="right" w:pos="9356"/>
      </w:tabs>
      <w:spacing w:after="60"/>
      <w:ind w:left="360" w:hanging="360"/>
      <w:outlineLvl w:val="2"/>
    </w:pPr>
  </w:style>
  <w:style w:type="paragraph" w:customStyle="1" w:styleId="Normln0">
    <w:name w:val="Normální~"/>
    <w:basedOn w:val="Normln"/>
    <w:rsid w:val="00F161A9"/>
    <w:pPr>
      <w:widowControl w:val="0"/>
    </w:pPr>
    <w:rPr>
      <w:szCs w:val="20"/>
    </w:rPr>
  </w:style>
  <w:style w:type="paragraph" w:customStyle="1" w:styleId="normln1">
    <w:name w:val="normální"/>
    <w:basedOn w:val="Normln"/>
    <w:rsid w:val="00F161A9"/>
    <w:pPr>
      <w:jc w:val="both"/>
    </w:pPr>
    <w:rPr>
      <w:rFonts w:ascii="Arial" w:hAnsi="Arial"/>
      <w:szCs w:val="20"/>
    </w:rPr>
  </w:style>
  <w:style w:type="paragraph" w:styleId="Zhlav">
    <w:name w:val="header"/>
    <w:basedOn w:val="Normln"/>
    <w:link w:val="ZhlavChar"/>
    <w:uiPriority w:val="99"/>
    <w:unhideWhenUsed/>
    <w:rsid w:val="00387164"/>
    <w:pPr>
      <w:tabs>
        <w:tab w:val="center" w:pos="4536"/>
        <w:tab w:val="right" w:pos="9072"/>
      </w:tabs>
    </w:pPr>
    <w:rPr>
      <w:lang w:val="x-none" w:eastAsia="x-none"/>
    </w:rPr>
  </w:style>
  <w:style w:type="character" w:customStyle="1" w:styleId="ZhlavChar">
    <w:name w:val="Záhlaví Char"/>
    <w:link w:val="Zhlav"/>
    <w:uiPriority w:val="99"/>
    <w:rsid w:val="00387164"/>
    <w:rPr>
      <w:sz w:val="24"/>
      <w:szCs w:val="24"/>
    </w:rPr>
  </w:style>
  <w:style w:type="character" w:customStyle="1" w:styleId="ZkladntextodsazenChar">
    <w:name w:val="Základní text odsazený Char"/>
    <w:link w:val="Zkladntextodsazen"/>
    <w:rsid w:val="004B7B68"/>
    <w:rPr>
      <w:sz w:val="24"/>
      <w:szCs w:val="24"/>
    </w:rPr>
  </w:style>
  <w:style w:type="paragraph" w:styleId="Textbubliny">
    <w:name w:val="Balloon Text"/>
    <w:basedOn w:val="Normln"/>
    <w:link w:val="TextbublinyChar"/>
    <w:uiPriority w:val="99"/>
    <w:semiHidden/>
    <w:unhideWhenUsed/>
    <w:rsid w:val="00CA3B73"/>
    <w:rPr>
      <w:rFonts w:ascii="Tahoma" w:hAnsi="Tahoma" w:cs="Tahoma"/>
      <w:sz w:val="16"/>
      <w:szCs w:val="16"/>
    </w:rPr>
  </w:style>
  <w:style w:type="character" w:customStyle="1" w:styleId="TextbublinyChar">
    <w:name w:val="Text bubliny Char"/>
    <w:link w:val="Textbubliny"/>
    <w:uiPriority w:val="99"/>
    <w:semiHidden/>
    <w:rsid w:val="00CA3B73"/>
    <w:rPr>
      <w:rFonts w:ascii="Tahoma" w:hAnsi="Tahoma" w:cs="Tahoma"/>
      <w:sz w:val="16"/>
      <w:szCs w:val="16"/>
    </w:rPr>
  </w:style>
  <w:style w:type="character" w:styleId="Hypertextovodkaz">
    <w:name w:val="Hyperlink"/>
    <w:uiPriority w:val="99"/>
    <w:rsid w:val="00337B82"/>
    <w:rPr>
      <w:color w:val="0000FF"/>
      <w:u w:val="single"/>
    </w:rPr>
  </w:style>
  <w:style w:type="character" w:customStyle="1" w:styleId="ZpatChar">
    <w:name w:val="Zápatí Char"/>
    <w:link w:val="Zpat"/>
    <w:uiPriority w:val="99"/>
    <w:rsid w:val="00337B82"/>
    <w:rPr>
      <w:sz w:val="24"/>
    </w:rPr>
  </w:style>
  <w:style w:type="paragraph" w:customStyle="1" w:styleId="Textpsmene">
    <w:name w:val="Text písmene"/>
    <w:basedOn w:val="Normln"/>
    <w:rsid w:val="00337B82"/>
    <w:pPr>
      <w:numPr>
        <w:ilvl w:val="1"/>
        <w:numId w:val="14"/>
      </w:numPr>
      <w:jc w:val="both"/>
      <w:outlineLvl w:val="7"/>
    </w:pPr>
  </w:style>
  <w:style w:type="paragraph" w:customStyle="1" w:styleId="Textodstavce">
    <w:name w:val="Text odstavce"/>
    <w:basedOn w:val="Normln"/>
    <w:rsid w:val="00337B82"/>
    <w:pPr>
      <w:numPr>
        <w:numId w:val="14"/>
      </w:numPr>
      <w:tabs>
        <w:tab w:val="left" w:pos="851"/>
      </w:tabs>
      <w:spacing w:before="120" w:after="120"/>
      <w:jc w:val="both"/>
      <w:outlineLvl w:val="6"/>
    </w:pPr>
  </w:style>
  <w:style w:type="character" w:styleId="Odkaznakoment">
    <w:name w:val="annotation reference"/>
    <w:basedOn w:val="Standardnpsmoodstavce"/>
    <w:uiPriority w:val="99"/>
    <w:semiHidden/>
    <w:unhideWhenUsed/>
    <w:rsid w:val="005C4B10"/>
    <w:rPr>
      <w:sz w:val="16"/>
      <w:szCs w:val="16"/>
    </w:rPr>
  </w:style>
  <w:style w:type="paragraph" w:styleId="Textkomente">
    <w:name w:val="annotation text"/>
    <w:basedOn w:val="Normln"/>
    <w:link w:val="TextkomenteChar"/>
    <w:uiPriority w:val="99"/>
    <w:semiHidden/>
    <w:unhideWhenUsed/>
    <w:rsid w:val="005C4B10"/>
    <w:rPr>
      <w:sz w:val="20"/>
      <w:szCs w:val="20"/>
    </w:rPr>
  </w:style>
  <w:style w:type="character" w:customStyle="1" w:styleId="TextkomenteChar">
    <w:name w:val="Text komentáře Char"/>
    <w:basedOn w:val="Standardnpsmoodstavce"/>
    <w:link w:val="Textkomente"/>
    <w:uiPriority w:val="99"/>
    <w:semiHidden/>
    <w:rsid w:val="005C4B10"/>
  </w:style>
  <w:style w:type="paragraph" w:styleId="Pedmtkomente">
    <w:name w:val="annotation subject"/>
    <w:basedOn w:val="Textkomente"/>
    <w:next w:val="Textkomente"/>
    <w:link w:val="PedmtkomenteChar"/>
    <w:uiPriority w:val="99"/>
    <w:semiHidden/>
    <w:unhideWhenUsed/>
    <w:rsid w:val="005C4B10"/>
    <w:rPr>
      <w:b/>
      <w:bCs/>
    </w:rPr>
  </w:style>
  <w:style w:type="character" w:customStyle="1" w:styleId="PedmtkomenteChar">
    <w:name w:val="Předmět komentáře Char"/>
    <w:basedOn w:val="TextkomenteChar"/>
    <w:link w:val="Pedmtkomente"/>
    <w:uiPriority w:val="99"/>
    <w:semiHidden/>
    <w:rsid w:val="005C4B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34619">
      <w:bodyDiv w:val="1"/>
      <w:marLeft w:val="0"/>
      <w:marRight w:val="0"/>
      <w:marTop w:val="0"/>
      <w:marBottom w:val="0"/>
      <w:divBdr>
        <w:top w:val="none" w:sz="0" w:space="0" w:color="auto"/>
        <w:left w:val="none" w:sz="0" w:space="0" w:color="auto"/>
        <w:bottom w:val="none" w:sz="0" w:space="0" w:color="auto"/>
        <w:right w:val="none" w:sz="0" w:space="0" w:color="auto"/>
      </w:divBdr>
    </w:div>
    <w:div w:id="562569178">
      <w:bodyDiv w:val="1"/>
      <w:marLeft w:val="0"/>
      <w:marRight w:val="0"/>
      <w:marTop w:val="0"/>
      <w:marBottom w:val="0"/>
      <w:divBdr>
        <w:top w:val="none" w:sz="0" w:space="0" w:color="auto"/>
        <w:left w:val="none" w:sz="0" w:space="0" w:color="auto"/>
        <w:bottom w:val="none" w:sz="0" w:space="0" w:color="auto"/>
        <w:right w:val="none" w:sz="0" w:space="0" w:color="auto"/>
      </w:divBdr>
    </w:div>
    <w:div w:id="1036392575">
      <w:bodyDiv w:val="1"/>
      <w:marLeft w:val="0"/>
      <w:marRight w:val="0"/>
      <w:marTop w:val="0"/>
      <w:marBottom w:val="0"/>
      <w:divBdr>
        <w:top w:val="none" w:sz="0" w:space="0" w:color="auto"/>
        <w:left w:val="none" w:sz="0" w:space="0" w:color="auto"/>
        <w:bottom w:val="none" w:sz="0" w:space="0" w:color="auto"/>
        <w:right w:val="none" w:sz="0" w:space="0" w:color="auto"/>
      </w:divBdr>
    </w:div>
    <w:div w:id="1103958120">
      <w:bodyDiv w:val="1"/>
      <w:marLeft w:val="0"/>
      <w:marRight w:val="0"/>
      <w:marTop w:val="0"/>
      <w:marBottom w:val="0"/>
      <w:divBdr>
        <w:top w:val="none" w:sz="0" w:space="0" w:color="auto"/>
        <w:left w:val="none" w:sz="0" w:space="0" w:color="auto"/>
        <w:bottom w:val="none" w:sz="0" w:space="0" w:color="auto"/>
        <w:right w:val="none" w:sz="0" w:space="0" w:color="auto"/>
      </w:divBdr>
    </w:div>
    <w:div w:id="111617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58129-470E-4701-B893-07206BAC4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4656</Words>
  <Characters>27476</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2014-02-17T13:41:00Z</dcterms:created>
  <dcterms:modified xsi:type="dcterms:W3CDTF">2014-02-20T14:12:00Z</dcterms:modified>
</cp:coreProperties>
</file>